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CC0E2">
      <w:pPr>
        <w:spacing w:line="640" w:lineRule="exact"/>
        <w:outlineLvl w:val="0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3</w:t>
      </w:r>
    </w:p>
    <w:p w14:paraId="02F5EF2E">
      <w:pPr>
        <w:spacing w:line="600" w:lineRule="exact"/>
        <w:jc w:val="center"/>
        <w:rPr>
          <w:rFonts w:hint="eastAsia" w:ascii="方正小标宋简体" w:eastAsia="方正小标宋简体"/>
          <w:bCs/>
          <w:spacing w:val="-8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pacing w:val="-8"/>
          <w:kern w:val="0"/>
          <w:sz w:val="44"/>
          <w:szCs w:val="44"/>
        </w:rPr>
        <w:t>温州市院校类高技能人才公共实训基地</w:t>
      </w:r>
    </w:p>
    <w:p w14:paraId="1E5866F3">
      <w:pPr>
        <w:spacing w:line="600" w:lineRule="exact"/>
        <w:ind w:firstLine="440" w:firstLineChars="100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 w14:paraId="2ECCD1EB">
      <w:pPr>
        <w:snapToGrid w:val="0"/>
        <w:spacing w:line="460" w:lineRule="exact"/>
        <w:jc w:val="center"/>
        <w:rPr>
          <w:rFonts w:hint="eastAsia" w:ascii="方正小标宋简体" w:hAnsi="华文中宋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申    报    表</w:t>
      </w:r>
    </w:p>
    <w:p w14:paraId="595081B8">
      <w:pPr>
        <w:spacing w:line="360" w:lineRule="auto"/>
        <w:rPr>
          <w:rFonts w:hint="eastAsia" w:ascii="文鼎大标宋简" w:eastAsia="文鼎大标宋简"/>
          <w:sz w:val="44"/>
          <w:szCs w:val="44"/>
        </w:rPr>
      </w:pPr>
    </w:p>
    <w:p w14:paraId="6BF2F468"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 w14:paraId="513A22D4"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 w14:paraId="616F6FCD"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 w14:paraId="2DDE64EE">
      <w:pPr>
        <w:spacing w:line="64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单位名称（盖章）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</w:p>
    <w:p w14:paraId="3F333BDB">
      <w:pPr>
        <w:spacing w:line="640" w:lineRule="exact"/>
        <w:ind w:firstLine="320" w:firstLineChars="100"/>
        <w:rPr>
          <w:rFonts w:hint="eastAsia" w:ascii="仿宋_GB2312" w:eastAsia="仿宋_GB2312"/>
          <w:spacing w:val="36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pacing w:val="36"/>
          <w:sz w:val="32"/>
          <w:szCs w:val="32"/>
        </w:rPr>
        <w:t>实训基地名称</w:t>
      </w:r>
      <w:r>
        <w:rPr>
          <w:rFonts w:hint="eastAsia" w:ascii="仿宋_GB2312" w:eastAsia="仿宋_GB2312"/>
          <w:spacing w:val="36"/>
          <w:sz w:val="32"/>
          <w:szCs w:val="32"/>
          <w:u w:val="single"/>
        </w:rPr>
        <w:t xml:space="preserve">                  </w:t>
      </w:r>
    </w:p>
    <w:p w14:paraId="064DA74E">
      <w:pPr>
        <w:spacing w:line="64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    责    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5F93C59F">
      <w:pPr>
        <w:spacing w:line="640" w:lineRule="exact"/>
        <w:ind w:firstLine="960" w:firstLineChars="3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  系  电  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3074D56E"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 w14:paraId="139EE9FE"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 w14:paraId="767AE106"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 w14:paraId="38DFA3BB"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 w14:paraId="377A6119">
      <w:pPr>
        <w:jc w:val="center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温州市人力资源社会保障局、温州市财政局 制</w:t>
      </w:r>
    </w:p>
    <w:p w14:paraId="723EEBDD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6227E70D">
      <w:pPr>
        <w:spacing w:line="440" w:lineRule="exact"/>
        <w:rPr>
          <w:rFonts w:hint="eastAsia" w:ascii="黑体" w:eastAsia="黑体"/>
          <w:color w:val="000000"/>
          <w:sz w:val="32"/>
          <w:szCs w:val="32"/>
        </w:rPr>
      </w:pPr>
    </w:p>
    <w:p w14:paraId="1B0DB8CB">
      <w:pPr>
        <w:spacing w:line="440" w:lineRule="exact"/>
        <w:rPr>
          <w:rFonts w:hint="eastAsia" w:ascii="黑体" w:eastAsia="黑体"/>
          <w:color w:val="000000"/>
          <w:sz w:val="32"/>
          <w:szCs w:val="32"/>
        </w:rPr>
      </w:pPr>
    </w:p>
    <w:p w14:paraId="29B2B798">
      <w:pPr>
        <w:pStyle w:val="2"/>
        <w:rPr>
          <w:rFonts w:hint="eastAsia" w:ascii="黑体" w:eastAsia="黑体"/>
          <w:color w:val="000000"/>
          <w:sz w:val="32"/>
          <w:szCs w:val="32"/>
        </w:rPr>
      </w:pPr>
    </w:p>
    <w:p w14:paraId="490416D3">
      <w:pPr>
        <w:rPr>
          <w:rFonts w:hint="eastAsia"/>
        </w:rPr>
      </w:pPr>
    </w:p>
    <w:p w14:paraId="37D070E6">
      <w:pPr>
        <w:pStyle w:val="2"/>
        <w:rPr>
          <w:rFonts w:hint="eastAsia" w:ascii="黑体" w:eastAsia="黑体"/>
          <w:color w:val="000000"/>
          <w:sz w:val="32"/>
          <w:szCs w:val="32"/>
        </w:rPr>
      </w:pPr>
    </w:p>
    <w:p w14:paraId="1C0BCB53">
      <w:pPr>
        <w:rPr>
          <w:rFonts w:hint="eastAsia"/>
        </w:rPr>
      </w:pPr>
    </w:p>
    <w:p w14:paraId="29E1BF4A">
      <w:pPr>
        <w:spacing w:line="44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一、学校概况</w:t>
      </w:r>
    </w:p>
    <w:p w14:paraId="1DFB1B2D">
      <w:pPr>
        <w:spacing w:line="120" w:lineRule="exact"/>
        <w:rPr>
          <w:rFonts w:hint="eastAsia" w:ascii="黑体" w:eastAsia="黑体"/>
          <w:color w:val="000000"/>
          <w:sz w:val="32"/>
          <w:szCs w:val="32"/>
        </w:rPr>
      </w:pPr>
    </w:p>
    <w:tbl>
      <w:tblPr>
        <w:tblStyle w:val="5"/>
        <w:tblW w:w="0" w:type="auto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841"/>
        <w:gridCol w:w="2599"/>
        <w:gridCol w:w="1420"/>
        <w:gridCol w:w="2821"/>
      </w:tblGrid>
      <w:tr w14:paraId="29C3D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70668D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项目单位名称</w:t>
            </w:r>
          </w:p>
        </w:tc>
        <w:tc>
          <w:tcPr>
            <w:tcW w:w="6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794F67B1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404F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C334DA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负责人姓名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1EEE186A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E45E3B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6EA88B2D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14A1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5D6E33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联系人姓名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16192E1F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38858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办公电话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5EBC17FD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5CA6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0A991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手机</w:t>
            </w:r>
          </w:p>
        </w:tc>
        <w:tc>
          <w:tcPr>
            <w:tcW w:w="2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066AC1C4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AF799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E-mail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7CA7C32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2A96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2A5482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6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08F8DAE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4D10E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7B2AAF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学校等级及评定时间：</w:t>
            </w:r>
          </w:p>
        </w:tc>
      </w:tr>
      <w:tr w14:paraId="62CBC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CFE21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师资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队伍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EFE23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专职教师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人，学历合格率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%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，其中研究生毕业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人，本科毕业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人，专科及以下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人；高级职称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人，中级职称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人；一体化教师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人；高级讲师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人；高级实习指导教师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人；实习指导教师中技师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人；高级技师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人。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                                                                   </w:t>
            </w:r>
          </w:p>
        </w:tc>
      </w:tr>
      <w:tr w14:paraId="2E7F3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5C758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人才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培养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5E275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本年度全日制在校生数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人，近三年年均招生数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人。共有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个专业。三年累计毕业生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人，平均一次就业率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%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。三年共开展社会培训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人次。</w:t>
            </w:r>
          </w:p>
        </w:tc>
      </w:tr>
      <w:tr w14:paraId="13FA2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C52D5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校园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校舍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21CF8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校园占地面积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；教学用建筑面积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，生均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。</w:t>
            </w:r>
          </w:p>
        </w:tc>
      </w:tr>
      <w:tr w14:paraId="10096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7AEDF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实验实训设施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D560D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现有实训室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  <w:r>
              <w:rPr>
                <w:rFonts w:hint="eastAsia" w:ascii="仿宋_GB2312" w:eastAsia="仿宋_GB2312"/>
                <w:kern w:val="0"/>
                <w:sz w:val="24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实训用房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eastAsia="仿宋_GB2312"/>
                <w:kern w:val="0"/>
                <w:sz w:val="24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实训设施设备总值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万元，校外实训基地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。近三年来投资实训设施设备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万元。</w:t>
            </w:r>
          </w:p>
        </w:tc>
      </w:tr>
      <w:tr w14:paraId="5A77E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6536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图书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资料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5B160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学校现有图书（纸质）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万册，其中教学参考图书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万册；期刊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种，其中教学期刊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种。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</w:t>
            </w:r>
          </w:p>
        </w:tc>
      </w:tr>
      <w:tr w14:paraId="21F9B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102D7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校园网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建设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情况</w:t>
            </w:r>
          </w:p>
        </w:tc>
        <w:tc>
          <w:tcPr>
            <w:tcW w:w="76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5837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网址</w:t>
            </w:r>
          </w:p>
        </w:tc>
      </w:tr>
    </w:tbl>
    <w:p w14:paraId="1C35D356">
      <w:pPr>
        <w:spacing w:line="48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注：1．一次就业率=毕业生就业数/(当年毕业生数-升入高校人数)*100%</w:t>
      </w:r>
    </w:p>
    <w:p w14:paraId="61E3A2CF">
      <w:pPr>
        <w:spacing w:line="48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　　2．“教学用建筑面积”不包括教职工住宅和学生生活设施。</w:t>
      </w:r>
    </w:p>
    <w:p w14:paraId="7D6C3E17">
      <w:pPr>
        <w:spacing w:line="48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二、实训基地相关专业基本情况</w:t>
      </w:r>
    </w:p>
    <w:p w14:paraId="15937A48">
      <w:pPr>
        <w:spacing w:line="120" w:lineRule="exact"/>
        <w:rPr>
          <w:rFonts w:hint="eastAsia" w:ascii="黑体" w:eastAsia="黑体"/>
          <w:color w:val="000000"/>
          <w:sz w:val="32"/>
          <w:szCs w:val="32"/>
        </w:rPr>
      </w:pP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5804A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E75E5"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1、实训基地相关专业名称：</w:t>
            </w:r>
          </w:p>
        </w:tc>
      </w:tr>
      <w:tr w14:paraId="73A35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</w:trPr>
        <w:tc>
          <w:tcPr>
            <w:tcW w:w="8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2738C"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2、实训基地负责人简介（姓名、年龄、最后学历与专业、专业职务、职业资格、主要工作经历和成就）：</w:t>
            </w:r>
          </w:p>
        </w:tc>
      </w:tr>
      <w:tr w14:paraId="0F358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8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68BB00"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3、相关专业人才培养情况：                                                                                                                       ①本年度在校生数      人,近三年招生数    人,毕业生数     人。                                                           ②近三年累计毕业生   人,平均一次就业率   %,专业对口就业率   %。                                                 ③近三年职业技能培训累计     人次，其中培训50课时以上    人次。</w:t>
            </w:r>
          </w:p>
        </w:tc>
      </w:tr>
      <w:tr w14:paraId="76CF2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</w:trPr>
        <w:tc>
          <w:tcPr>
            <w:tcW w:w="8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E4C15">
            <w:pPr>
              <w:widowControl/>
              <w:spacing w:line="4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4、近三年来相关专业教学科研获奖和学生技能竞赛获奖情况：（市局级以上 ）</w:t>
            </w:r>
          </w:p>
        </w:tc>
      </w:tr>
    </w:tbl>
    <w:p w14:paraId="45B02A84">
      <w:pPr>
        <w:spacing w:line="4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备注：1.相关专业为省级以上示范专业请注明级别、评定时间。</w:t>
      </w:r>
    </w:p>
    <w:p w14:paraId="6FEA8A7D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三、示范基地主体专业师资队伍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720"/>
        <w:gridCol w:w="1260"/>
        <w:gridCol w:w="720"/>
        <w:gridCol w:w="1260"/>
        <w:gridCol w:w="1440"/>
        <w:gridCol w:w="1260"/>
        <w:gridCol w:w="1275"/>
      </w:tblGrid>
      <w:tr w14:paraId="02B11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B0275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 xml:space="preserve">1、相关专业专任教师情况                              </w:t>
            </w:r>
          </w:p>
        </w:tc>
      </w:tr>
      <w:tr w14:paraId="6BE3E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66C47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专业专任教师数：     人，其中：高级职称     人；中级职称     人；硕士（或已取得研究生毕业证书）       人；取得高级职业资格证书及以上      人，中级职业资格证书       人。                                                                         </w:t>
            </w:r>
          </w:p>
        </w:tc>
      </w:tr>
      <w:tr w14:paraId="117AB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0179FF33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2、专任专业教师名单</w:t>
            </w:r>
          </w:p>
        </w:tc>
      </w:tr>
      <w:tr w14:paraId="3C5FE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E8B23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8774E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F57B0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B956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E676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904E0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讲授课程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BD6DF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专业技术职称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8FDA3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职业资格等级证书</w:t>
            </w:r>
          </w:p>
        </w:tc>
      </w:tr>
      <w:tr w14:paraId="6A01F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23A96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84889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9CDD8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34332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95DDB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19DA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01348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C1D0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8377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48687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595A4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CF0DB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777D5C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D68C19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19D51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F82E5D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AA719F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436AA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9430B8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5BCDF8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9FC763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1DA90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012C1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AC936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1FCC1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F77F5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7043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87473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5E86A7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64E6F3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5E228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ECC72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F237CC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F79286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9C55A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840A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6FC9E1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CACDCC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43D489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CCEE2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44E06C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694D5B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713AEB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4B0A3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30C1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2A3B9F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1A47ED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7C4D4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18FC50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30CBE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521F8B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5BABA6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C4C3A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A27D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6269F90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79D616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F50307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360E6D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C95801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47F231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145CDC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69932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E439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132C240E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D52757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2E9DC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546D60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8800A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BCE43F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6D2A8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0A2200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EC4B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24B75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B9E4DF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F9884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B4D07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5FF50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2DBB00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D4BC7E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38363C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781B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15CF350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3.外聘专业教师名单</w:t>
            </w:r>
          </w:p>
        </w:tc>
      </w:tr>
      <w:tr w14:paraId="68E3E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5046F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76B5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1A72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7717F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7B74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5EC8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讲授课程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5EDD3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7148B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职业资格等级证书</w:t>
            </w:r>
          </w:p>
        </w:tc>
      </w:tr>
      <w:tr w14:paraId="0763E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1506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C026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C4658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E28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1BAA0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4233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4436A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CEC1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65E8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D9663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ABA2E9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1AEBCF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8246D3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3C1F8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124633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383C60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398264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F389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7854F7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78E3B8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35C84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CA4E1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DD379E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C355B6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947F4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88F402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0FC17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4808DAE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4C4B3B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64DFB3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83B2F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513AA4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05ADDF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3AB78E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4048AF"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 w14:paraId="1F415B36">
      <w:pPr>
        <w:spacing w:line="48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备注：1、 表格填不下，可另附页。</w:t>
      </w:r>
    </w:p>
    <w:p w14:paraId="70330CF8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1E0156FC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056B5209">
      <w:pPr>
        <w:spacing w:line="56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四、实训基地工作条件</w:t>
      </w:r>
    </w:p>
    <w:p w14:paraId="1DB37847">
      <w:pPr>
        <w:spacing w:line="120" w:lineRule="exact"/>
        <w:rPr>
          <w:rFonts w:hint="eastAsia" w:ascii="黑体" w:eastAsia="黑体"/>
          <w:color w:val="000000"/>
          <w:sz w:val="32"/>
          <w:szCs w:val="32"/>
        </w:rPr>
      </w:pP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2163"/>
        <w:gridCol w:w="541"/>
        <w:gridCol w:w="721"/>
        <w:gridCol w:w="3245"/>
        <w:gridCol w:w="901"/>
        <w:gridCol w:w="901"/>
      </w:tblGrid>
      <w:tr w14:paraId="5F79C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09F5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1、相关专业工作条件</w:t>
            </w:r>
          </w:p>
        </w:tc>
      </w:tr>
      <w:tr w14:paraId="48C6C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9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0FEF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①基地共有专业基础课实训室    个，专业课实训室    个，实训面积共 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</w:t>
            </w:r>
          </w:p>
          <w:p w14:paraId="7E55443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实训仪器总值      万元；近三年来共投资基地相关专业专用实训设备      万元。                                                                                                                                             ②学校现有相关专业专业图书（纸质）      册，专业学术期刊     种。</w:t>
            </w:r>
          </w:p>
        </w:tc>
      </w:tr>
      <w:tr w14:paraId="68E2F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813A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2、相关专业主要实训室</w:t>
            </w:r>
          </w:p>
        </w:tc>
      </w:tr>
      <w:tr w14:paraId="22FE5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CA23D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类别</w:t>
            </w:r>
          </w:p>
        </w:tc>
        <w:tc>
          <w:tcPr>
            <w:tcW w:w="21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C8110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实验实训室名称</w:t>
            </w:r>
          </w:p>
        </w:tc>
        <w:tc>
          <w:tcPr>
            <w:tcW w:w="5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9C4F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数量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AA929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面积(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)</w:t>
            </w:r>
          </w:p>
        </w:tc>
        <w:tc>
          <w:tcPr>
            <w:tcW w:w="4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BC2A72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万元以上仪器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F8D0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仪器总价值</w:t>
            </w:r>
          </w:p>
        </w:tc>
      </w:tr>
      <w:tr w14:paraId="42811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6906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0B80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3FC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61E8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5DA84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2FDD">
            <w:pPr>
              <w:widowControl/>
              <w:spacing w:line="400" w:lineRule="exact"/>
              <w:ind w:firstLine="120" w:firstLineChars="5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数量</w:t>
            </w: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4FE4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72C9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75A5A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   业       基         础           课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12609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B0D1A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38611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D72D2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9C349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C25FD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D648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5BF3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3F2F1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9EADB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4373B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98B0E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CF072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B519C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3F3B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E77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869A6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A6FAC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0918E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F9F18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32E81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A0361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13A1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7C27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596B7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52A97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39CE1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74B80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4E32C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89B85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FF15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F52E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93047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8FFC3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7656C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C0C19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21D65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218E1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7135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0ECA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76FD0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C26ED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67AA7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A4E36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CADB8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2CEFB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4A57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76DD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583F9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AE305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20D09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CFD7B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6F9EF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274CF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12B0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CF40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53AC2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668E9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DD097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53396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9F65E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B7D53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4342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4D6C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      业        课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157B0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8099B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1745F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26E41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9FA45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EA1A3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57CD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484C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7808C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7C070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20FD8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7BC1C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FBEFC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43445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E00A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22EB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4FE29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478A7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012CC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E1079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EFC72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F1C9A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03A3F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BD21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C947A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A19E5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1B816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103A0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F6936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EA9DE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09495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D74A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5DA0B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BFFA9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3D0CF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4FE1E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6D7F0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4236D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76B0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777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A67BD8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CD5FB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A54F9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66462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0E709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2114A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1457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EF24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A171B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6FAD4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C703B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0B8F4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391B5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03B21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49F3D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129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6F898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155B8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4EC30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95301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29983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7C523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B7B6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43D1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36158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C98D3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95B91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91F5E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1E860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825FA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3754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AC946E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BD6CEA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FACFD5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4E82F9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EF8412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365C6A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B7B501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3758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E0B62E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6D6957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4713C3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1DA47E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01301C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B30B6E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C5CEBB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5EEE7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DFB125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0A9E8B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1370242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075F96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5EB0F0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49536D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6807919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0C55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617C7B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5A00A4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32BCDB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C9ECA3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BA995A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961C9C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3C615D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F64F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1DE1FB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D552AD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28F5B9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AB60F0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6159759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F299C7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940299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6FE3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1D572E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30C109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661B68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88D026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7A3A054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093210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B94205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75E3B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CC7765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CFD695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7C1AFC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43BE41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9BEED6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108552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6952278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8414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D35CD8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BC20CE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B3367F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13E2AAB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0B1A008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02E798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67B4FAF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9C89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3AE41C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35B44E9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C0E027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65B1E24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49CAAAB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26493A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2A3661B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D115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457F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D8B9D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FC0CA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DCDCB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D3065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6AE24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ACA60B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 w14:paraId="002C9CE4">
      <w:pPr>
        <w:spacing w:line="240" w:lineRule="exact"/>
        <w:rPr>
          <w:rFonts w:hint="eastAsia" w:ascii="黑体" w:eastAsia="黑体"/>
          <w:color w:val="000000"/>
          <w:sz w:val="32"/>
          <w:szCs w:val="32"/>
        </w:rPr>
      </w:pPr>
    </w:p>
    <w:p w14:paraId="583BE6BB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0A1BFAB7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2E7E0915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7A7E1174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五、校企合作情况和企业推荐意见</w:t>
      </w:r>
    </w:p>
    <w:p w14:paraId="40BAAEFE">
      <w:pPr>
        <w:spacing w:line="120" w:lineRule="exact"/>
        <w:rPr>
          <w:rFonts w:hint="eastAsia" w:ascii="黑体" w:eastAsia="黑体"/>
          <w:color w:val="000000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 w14:paraId="5B749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1" w:hRule="atLeast"/>
        </w:trPr>
        <w:tc>
          <w:tcPr>
            <w:tcW w:w="8928" w:type="dxa"/>
            <w:noWrap w:val="0"/>
            <w:vAlign w:val="top"/>
          </w:tcPr>
          <w:p w14:paraId="5E5D4386"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实训基地与企业合作情况（合作企业名单和合作具有内容，请附协议书及近三年专家咨询委员会会议纪要）：</w:t>
            </w:r>
          </w:p>
          <w:p w14:paraId="0ADC3310">
            <w:pPr>
              <w:pStyle w:val="2"/>
              <w:numPr>
                <w:ilvl w:val="0"/>
                <w:numId w:val="0"/>
              </w:numPr>
              <w:rPr>
                <w:rFonts w:hint="eastAsia"/>
              </w:rPr>
            </w:pPr>
          </w:p>
          <w:p w14:paraId="537CC7B5">
            <w:pPr>
              <w:rPr>
                <w:rFonts w:hint="eastAsia"/>
              </w:rPr>
            </w:pPr>
          </w:p>
          <w:p w14:paraId="2A196B4A">
            <w:pPr>
              <w:pStyle w:val="2"/>
              <w:rPr>
                <w:rFonts w:hint="eastAsia"/>
              </w:rPr>
            </w:pPr>
          </w:p>
          <w:p w14:paraId="433C53AC">
            <w:pPr>
              <w:rPr>
                <w:rFonts w:hint="eastAsia"/>
              </w:rPr>
            </w:pPr>
          </w:p>
          <w:p w14:paraId="64DED2DC">
            <w:pPr>
              <w:pStyle w:val="2"/>
              <w:rPr>
                <w:rFonts w:hint="eastAsia"/>
              </w:rPr>
            </w:pPr>
          </w:p>
          <w:p w14:paraId="03C402E8">
            <w:pPr>
              <w:rPr>
                <w:rFonts w:hint="eastAsia"/>
              </w:rPr>
            </w:pPr>
          </w:p>
          <w:p w14:paraId="512961B6">
            <w:pPr>
              <w:pStyle w:val="2"/>
              <w:rPr>
                <w:rFonts w:hint="eastAsia"/>
              </w:rPr>
            </w:pPr>
          </w:p>
          <w:p w14:paraId="03849B33">
            <w:pPr>
              <w:rPr>
                <w:rFonts w:hint="eastAsia"/>
              </w:rPr>
            </w:pPr>
          </w:p>
          <w:p w14:paraId="5FC631EA">
            <w:pPr>
              <w:pStyle w:val="2"/>
              <w:rPr>
                <w:rFonts w:hint="eastAsia"/>
              </w:rPr>
            </w:pPr>
          </w:p>
          <w:p w14:paraId="1D0337A3">
            <w:pPr>
              <w:rPr>
                <w:rFonts w:hint="eastAsia"/>
              </w:rPr>
            </w:pPr>
          </w:p>
          <w:p w14:paraId="283AB8F7">
            <w:pPr>
              <w:pStyle w:val="2"/>
              <w:rPr>
                <w:rFonts w:hint="eastAsia"/>
              </w:rPr>
            </w:pPr>
          </w:p>
          <w:p w14:paraId="23EB8726">
            <w:pPr>
              <w:rPr>
                <w:rFonts w:hint="eastAsia"/>
              </w:rPr>
            </w:pPr>
          </w:p>
          <w:p w14:paraId="4F7524A0">
            <w:pPr>
              <w:pStyle w:val="2"/>
              <w:rPr>
                <w:rFonts w:hint="eastAsia"/>
              </w:rPr>
            </w:pPr>
          </w:p>
          <w:p w14:paraId="408AD9AC">
            <w:pPr>
              <w:rPr>
                <w:rFonts w:hint="eastAsia"/>
              </w:rPr>
            </w:pPr>
          </w:p>
          <w:p w14:paraId="3EF2D883">
            <w:pPr>
              <w:pStyle w:val="2"/>
              <w:rPr>
                <w:rFonts w:hint="eastAsia"/>
              </w:rPr>
            </w:pPr>
          </w:p>
          <w:p w14:paraId="7FE4C52B">
            <w:pPr>
              <w:rPr>
                <w:rFonts w:hint="eastAsia"/>
              </w:rPr>
            </w:pPr>
          </w:p>
          <w:p w14:paraId="10B42F31">
            <w:pPr>
              <w:pStyle w:val="2"/>
              <w:rPr>
                <w:rFonts w:hint="eastAsia"/>
              </w:rPr>
            </w:pPr>
          </w:p>
        </w:tc>
      </w:tr>
      <w:tr w14:paraId="43C5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1" w:hRule="atLeast"/>
        </w:trPr>
        <w:tc>
          <w:tcPr>
            <w:tcW w:w="8928" w:type="dxa"/>
            <w:noWrap w:val="0"/>
            <w:vAlign w:val="top"/>
          </w:tcPr>
          <w:p w14:paraId="006A73C8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2.合作企业对申报实训基地的推荐意见:</w:t>
            </w:r>
          </w:p>
          <w:p w14:paraId="541C0C97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6166D0B9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142B5E86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6EB0F3CF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6D90A374">
            <w:pPr>
              <w:pStyle w:val="2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398497D7">
            <w:pPr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22611AA8">
            <w:pPr>
              <w:pStyle w:val="2"/>
              <w:rPr>
                <w:rFonts w:hint="eastAsia"/>
              </w:rPr>
            </w:pPr>
          </w:p>
          <w:p w14:paraId="28EC9CB0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06401924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07E3199F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355331B1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5B323D7F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539CD1CD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7BE7E0CE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企业负责人（签字）           企业盖章:</w:t>
            </w:r>
          </w:p>
          <w:p w14:paraId="35AE1953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         年   月   日 </w:t>
            </w:r>
          </w:p>
        </w:tc>
      </w:tr>
    </w:tbl>
    <w:p w14:paraId="0670A917">
      <w:pPr>
        <w:spacing w:line="240" w:lineRule="exact"/>
        <w:rPr>
          <w:rFonts w:hint="eastAsia" w:ascii="黑体" w:eastAsia="黑体"/>
          <w:color w:val="000000"/>
          <w:sz w:val="32"/>
          <w:szCs w:val="32"/>
        </w:rPr>
      </w:pPr>
    </w:p>
    <w:p w14:paraId="4BEC8128">
      <w:pPr>
        <w:spacing w:line="240" w:lineRule="exact"/>
        <w:rPr>
          <w:rFonts w:hint="eastAsia" w:ascii="仿宋_GB2312" w:eastAsia="仿宋_GB2312"/>
          <w:color w:val="000000"/>
          <w:sz w:val="28"/>
          <w:szCs w:val="28"/>
        </w:rPr>
      </w:pPr>
    </w:p>
    <w:p w14:paraId="3CF99CAC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六、实训基地建设规划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6"/>
      </w:tblGrid>
      <w:tr w14:paraId="244D8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8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3135A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1、背景分析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（产业背景，需求情况）</w:t>
            </w:r>
          </w:p>
        </w:tc>
      </w:tr>
      <w:tr w14:paraId="79AB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1" w:hRule="atLeast"/>
        </w:trPr>
        <w:tc>
          <w:tcPr>
            <w:tcW w:w="8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00BB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 w14:paraId="0AB47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" w:hRule="atLeast"/>
        </w:trPr>
        <w:tc>
          <w:tcPr>
            <w:tcW w:w="8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AB984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2、建设基本思路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（另附教学计划表）</w:t>
            </w:r>
          </w:p>
        </w:tc>
      </w:tr>
      <w:tr w14:paraId="46D70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</w:trPr>
        <w:tc>
          <w:tcPr>
            <w:tcW w:w="8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D44BD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 w14:paraId="797F7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8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F7800"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3、保障措施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（包括组织领导和管理）</w:t>
            </w:r>
          </w:p>
        </w:tc>
      </w:tr>
      <w:tr w14:paraId="3143C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8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C8ED8D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0D9418C4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24FBECBC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52159EC8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72CB507F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6069F772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50860F88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2D189F53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 w14:paraId="770EFAFA"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 w14:paraId="18450E84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七、经费投入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1"/>
        <w:gridCol w:w="450"/>
        <w:gridCol w:w="236"/>
        <w:gridCol w:w="2018"/>
        <w:gridCol w:w="1983"/>
      </w:tblGrid>
      <w:tr w14:paraId="4394D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32E79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建设内容</w:t>
            </w:r>
          </w:p>
        </w:tc>
        <w:tc>
          <w:tcPr>
            <w:tcW w:w="270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C9297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实施时间</w:t>
            </w:r>
          </w:p>
        </w:tc>
        <w:tc>
          <w:tcPr>
            <w:tcW w:w="1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A61B2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所需经费（万元）</w:t>
            </w:r>
          </w:p>
        </w:tc>
      </w:tr>
      <w:tr w14:paraId="3A5FF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88F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70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06A1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36D2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 w14:paraId="76854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29A51351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（一）土建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71AE0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年  月至  年  月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00175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0E27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669518CB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6A9DC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29B1C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0B126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43DE9BBB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702E1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74BF5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162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22C7DCF4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（二）设备购置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02E00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5DEB8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11AC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3B0FAC03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A4E39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E8048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F827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57320044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03ECF2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1AF49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7BC9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70D137A3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（三）人才培养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4FEA24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39919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08E79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17827043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144A8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EC199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7BDD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79EB5F81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9AAEE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9E2A03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DAC1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33DAEF7B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2FF2A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86D13A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88C1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35A69FA7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39D511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5AD458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45D1B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4E2DA0FE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001A0C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00CCE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44EA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01D62FDD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0258C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8FD7A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EC6A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3B40EF76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BD3D16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5EC1C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EC59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13FBA5D0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B3B76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823D5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FF84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64C71D33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C7DB77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08DC49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6D73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3FB13E9A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36C6F0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5C826D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767B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0BC2ADF0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430F05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9C2C9F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D3ED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8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C370F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经费筹措办法（万元）</w:t>
            </w:r>
          </w:p>
        </w:tc>
      </w:tr>
      <w:tr w14:paraId="6360B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54B3CC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省财政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1285F87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50BB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2C7DE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地 方 财 政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670BE99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7FB7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B2288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 校 自 筹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97BE69E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8471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3210F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主管部门配套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ACE409D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FBCF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C4102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其  他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142173F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A08FF65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24B1F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35FE6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6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99661"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合      计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14:paraId="70F1171E">
            <w:pPr>
              <w:widowControl/>
              <w:spacing w:line="4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 w14:paraId="79E6E1EF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</w:p>
    <w:p w14:paraId="32B93081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</w:p>
    <w:p w14:paraId="7088DD11">
      <w:pPr>
        <w:spacing w:line="52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八、有关单位推荐和审核意见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3033"/>
        <w:gridCol w:w="1440"/>
        <w:gridCol w:w="3060"/>
      </w:tblGrid>
      <w:tr w14:paraId="6F50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928" w:type="dxa"/>
            <w:gridSpan w:val="4"/>
            <w:noWrap w:val="0"/>
            <w:vAlign w:val="top"/>
          </w:tcPr>
          <w:p w14:paraId="7126FE16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学校意见（含保证实现实训基地建设目标的政策和措施）：</w:t>
            </w:r>
          </w:p>
        </w:tc>
      </w:tr>
      <w:tr w14:paraId="0EB1E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8928" w:type="dxa"/>
            <w:gridSpan w:val="4"/>
            <w:noWrap w:val="0"/>
            <w:vAlign w:val="bottom"/>
          </w:tcPr>
          <w:p w14:paraId="3CB1AC98">
            <w:pPr>
              <w:spacing w:line="400" w:lineRule="exact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7C2BA516">
            <w:pPr>
              <w:spacing w:line="400" w:lineRule="exact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18EEFED9">
            <w:pPr>
              <w:spacing w:line="400" w:lineRule="exact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60F96349">
            <w:pPr>
              <w:spacing w:line="400" w:lineRule="exact"/>
              <w:ind w:right="560" w:firstLine="3780" w:firstLineChars="13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校长签名：       学校盖章：</w:t>
            </w:r>
          </w:p>
          <w:p w14:paraId="2A471A7D">
            <w:pPr>
              <w:spacing w:line="400" w:lineRule="exact"/>
              <w:ind w:right="560" w:firstLine="5880" w:firstLineChars="21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 日</w:t>
            </w:r>
          </w:p>
          <w:p w14:paraId="0080983D">
            <w:pPr>
              <w:spacing w:line="400" w:lineRule="exact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  <w:tr w14:paraId="59A08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8928" w:type="dxa"/>
            <w:gridSpan w:val="4"/>
            <w:noWrap w:val="0"/>
            <w:vAlign w:val="top"/>
          </w:tcPr>
          <w:p w14:paraId="7E18A893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学校举办单位推荐意见（含保证实现实训基地建设目标的保障措施）：</w:t>
            </w:r>
          </w:p>
        </w:tc>
      </w:tr>
      <w:tr w14:paraId="47AF5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928" w:type="dxa"/>
            <w:gridSpan w:val="4"/>
            <w:noWrap w:val="0"/>
            <w:vAlign w:val="top"/>
          </w:tcPr>
          <w:p w14:paraId="5343AAED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7626F789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686E756B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2A95FAD0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380A46A2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7D9E56D8">
            <w:pPr>
              <w:spacing w:line="400" w:lineRule="exact"/>
              <w:ind w:firstLine="5180" w:firstLineChars="18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学校主办单位盖章：</w:t>
            </w:r>
          </w:p>
          <w:p w14:paraId="21731749">
            <w:pPr>
              <w:spacing w:line="400" w:lineRule="exact"/>
              <w:ind w:firstLine="4060" w:firstLineChars="14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年   月   日</w:t>
            </w:r>
          </w:p>
        </w:tc>
      </w:tr>
      <w:tr w14:paraId="2671D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</w:trPr>
        <w:tc>
          <w:tcPr>
            <w:tcW w:w="1395" w:type="dxa"/>
            <w:noWrap w:val="0"/>
            <w:vAlign w:val="center"/>
          </w:tcPr>
          <w:p w14:paraId="46EBA51A"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县（市、区）人社部门审核意见</w:t>
            </w:r>
          </w:p>
        </w:tc>
        <w:tc>
          <w:tcPr>
            <w:tcW w:w="3033" w:type="dxa"/>
            <w:noWrap w:val="0"/>
            <w:vAlign w:val="top"/>
          </w:tcPr>
          <w:p w14:paraId="7DCC198F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3D93DC02">
            <w:pPr>
              <w:spacing w:line="400" w:lineRule="exact"/>
              <w:ind w:firstLine="140" w:firstLineChars="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4C091352">
            <w:pPr>
              <w:spacing w:line="400" w:lineRule="exact"/>
              <w:ind w:firstLine="140" w:firstLineChars="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</w:t>
            </w:r>
          </w:p>
          <w:p w14:paraId="020E45A8">
            <w:pPr>
              <w:spacing w:line="400" w:lineRule="exact"/>
              <w:ind w:firstLine="140" w:firstLineChars="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</w:t>
            </w:r>
          </w:p>
          <w:p w14:paraId="5C73020C">
            <w:pPr>
              <w:spacing w:line="400" w:lineRule="exact"/>
              <w:ind w:firstLine="560" w:firstLineChars="2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（签字盖章）</w:t>
            </w:r>
          </w:p>
          <w:p w14:paraId="19477A3C">
            <w:pPr>
              <w:spacing w:line="400" w:lineRule="exact"/>
              <w:ind w:firstLine="560" w:firstLineChars="2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noWrap w:val="0"/>
            <w:vAlign w:val="center"/>
          </w:tcPr>
          <w:p w14:paraId="705F3234"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县（市、区）财政部门审核意见</w:t>
            </w:r>
          </w:p>
        </w:tc>
        <w:tc>
          <w:tcPr>
            <w:tcW w:w="3060" w:type="dxa"/>
            <w:noWrap w:val="0"/>
            <w:vAlign w:val="top"/>
          </w:tcPr>
          <w:p w14:paraId="0E5DD1C2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1EEEF1D8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2BB8FF41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4A7B7495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 w14:paraId="38CD8A63">
            <w:pPr>
              <w:spacing w:line="400" w:lineRule="exact"/>
              <w:ind w:firstLine="560" w:firstLineChars="2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（签字盖章）</w:t>
            </w:r>
          </w:p>
          <w:p w14:paraId="2A19C061">
            <w:pPr>
              <w:spacing w:line="400" w:lineRule="exact"/>
              <w:ind w:firstLine="560" w:firstLineChars="2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 日</w:t>
            </w:r>
          </w:p>
        </w:tc>
      </w:tr>
      <w:tr w14:paraId="5A82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395" w:type="dxa"/>
            <w:noWrap w:val="0"/>
            <w:vAlign w:val="center"/>
          </w:tcPr>
          <w:p w14:paraId="2A44A97B"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市评选办审核意见</w:t>
            </w:r>
          </w:p>
        </w:tc>
        <w:tc>
          <w:tcPr>
            <w:tcW w:w="7533" w:type="dxa"/>
            <w:gridSpan w:val="3"/>
            <w:noWrap w:val="0"/>
            <w:vAlign w:val="top"/>
          </w:tcPr>
          <w:p w14:paraId="1C4A7876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 w14:paraId="0DBC3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395" w:type="dxa"/>
            <w:noWrap w:val="0"/>
            <w:vAlign w:val="center"/>
          </w:tcPr>
          <w:p w14:paraId="7261B585"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533" w:type="dxa"/>
            <w:gridSpan w:val="3"/>
            <w:noWrap w:val="0"/>
            <w:vAlign w:val="top"/>
          </w:tcPr>
          <w:p w14:paraId="79511338"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 w14:paraId="1D4E0CE0">
      <w:pPr>
        <w:spacing w:line="640" w:lineRule="exact"/>
        <w:outlineLvl w:val="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 w14:paraId="0D7A3A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大标宋简">
    <w:altName w:val="微软雅黑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B78E20"/>
    <w:multiLevelType w:val="singleLevel"/>
    <w:tmpl w:val="7CB78E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A65DF"/>
    <w:rsid w:val="035E14C0"/>
    <w:rsid w:val="12AE23B5"/>
    <w:rsid w:val="23CF0442"/>
    <w:rsid w:val="4C0A65DF"/>
    <w:rsid w:val="58C838B7"/>
    <w:rsid w:val="58E85922"/>
    <w:rsid w:val="5BC64949"/>
    <w:rsid w:val="7871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1026</Words>
  <Characters>1041</Characters>
  <Lines>0</Lines>
  <Paragraphs>0</Paragraphs>
  <TotalTime>2</TotalTime>
  <ScaleCrop>false</ScaleCrop>
  <LinksUpToDate>false</LinksUpToDate>
  <CharactersWithSpaces>2320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2024-11-29T07:06:00Z</dcterms:created>
  <dc:creator>Stella PAN</dc:creator>
  <cp:lastModifiedBy>Stella PAN</cp:lastModifiedBy>
  <dcterms:modified xsi:type="dcterms:W3CDTF">2024-11-29T07:30:55Z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4A109CF41E584DA398740AEBAD11851B_13</vt:lpwstr>
  </property>
</Properties>
</file>