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before="416" w:line="221" w:lineRule="auto"/>
        <w:outlineLvl w:val="0"/>
        <w:tabs>
          <w:tab w:val="left" w:pos="354"/>
        </w:tabs>
        <w:rPr>
          <w:rFonts w:ascii="SimSun" w:hAnsi="SimSun" w:eastAsia="SimSun" w:cs="SimSun"/>
          <w:sz w:val="84"/>
          <w:szCs w:val="84"/>
        </w:rPr>
      </w:pPr>
      <w:r>
        <w:rPr>
          <w:rFonts w:ascii="SimSun" w:hAnsi="SimSun" w:eastAsia="SimSun" w:cs="SimSun"/>
          <w:sz w:val="84"/>
          <w:szCs w:val="84"/>
          <w:u w:val="single" w:color="auto"/>
          <w:color w:val="FF0000"/>
        </w:rPr>
        <w:tab/>
      </w:r>
      <w:r>
        <w:rPr>
          <w:rFonts w:ascii="SimSun" w:hAnsi="SimSun" w:eastAsia="SimSun" w:cs="SimSun"/>
          <w:sz w:val="84"/>
          <w:szCs w:val="84"/>
          <w:b/>
          <w:bCs/>
          <w:u w:val="single" w:color="auto"/>
          <w:color w:val="FF0000"/>
          <w:spacing w:val="-50"/>
          <w:w w:val="68"/>
        </w:rPr>
        <w:t>浙江省高职院校职业能力大</w:t>
      </w:r>
      <w:r>
        <w:rPr>
          <w:rFonts w:ascii="SimSun" w:hAnsi="SimSun" w:eastAsia="SimSun" w:cs="SimSun"/>
          <w:sz w:val="84"/>
          <w:szCs w:val="84"/>
          <w:b/>
          <w:bCs/>
          <w:u w:val="single" w:color="auto"/>
          <w:color w:val="FF0000"/>
          <w:spacing w:val="-49"/>
          <w:w w:val="68"/>
        </w:rPr>
        <w:t>赛组委</w:t>
      </w:r>
      <w:r>
        <w:rPr>
          <w:rFonts w:ascii="SimSun" w:hAnsi="SimSun" w:eastAsia="SimSun" w:cs="SimSun"/>
          <w:sz w:val="84"/>
          <w:szCs w:val="84"/>
          <w:b/>
          <w:bCs/>
          <w:color w:val="FF0000"/>
          <w:spacing w:val="-37"/>
          <w:w w:val="68"/>
        </w:rPr>
        <w:t>会</w:t>
      </w:r>
    </w:p>
    <w:p>
      <w:pPr>
        <w:spacing w:line="309" w:lineRule="auto"/>
        <w:rPr>
          <w:rFonts w:ascii="Arial"/>
          <w:sz w:val="21"/>
        </w:rPr>
      </w:pPr>
      <w:r/>
    </w:p>
    <w:p>
      <w:pPr>
        <w:pStyle w:val="BodyText"/>
        <w:ind w:left="5945"/>
        <w:spacing w:before="101" w:line="224" w:lineRule="auto"/>
        <w:rPr>
          <w:sz w:val="31"/>
          <w:szCs w:val="31"/>
        </w:rPr>
      </w:pPr>
      <w:r>
        <w:rPr>
          <w:sz w:val="31"/>
          <w:szCs w:val="31"/>
          <w:color w:val="171A1D"/>
          <w:spacing w:val="4"/>
        </w:rPr>
        <w:t>浙高职赛〔2024〕3</w:t>
      </w:r>
      <w:r>
        <w:rPr>
          <w:sz w:val="31"/>
          <w:szCs w:val="31"/>
          <w:color w:val="171A1D"/>
          <w:spacing w:val="47"/>
        </w:rPr>
        <w:t xml:space="preserve"> </w:t>
      </w:r>
      <w:r>
        <w:rPr>
          <w:sz w:val="31"/>
          <w:szCs w:val="31"/>
          <w:color w:val="171A1D"/>
          <w:spacing w:val="4"/>
        </w:rPr>
        <w:t>号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ind w:left="2505" w:right="658" w:hanging="1658"/>
        <w:spacing w:before="140" w:line="279" w:lineRule="auto"/>
        <w:rPr>
          <w:rFonts w:ascii="SimSun" w:hAnsi="SimSun" w:eastAsia="SimSun" w:cs="SimSun"/>
          <w:sz w:val="43"/>
          <w:szCs w:val="43"/>
        </w:rPr>
      </w:pPr>
      <w:r>
        <w:rPr>
          <w:rFonts w:ascii="SimSun" w:hAnsi="SimSun" w:eastAsia="SimSun" w:cs="SimSun"/>
          <w:sz w:val="43"/>
          <w:szCs w:val="43"/>
          <w:b/>
          <w:bCs/>
          <w:color w:val="171A1D"/>
          <w:spacing w:val="3"/>
        </w:rPr>
        <w:t>关于做好</w:t>
      </w:r>
      <w:r>
        <w:rPr>
          <w:rFonts w:ascii="SimSun" w:hAnsi="SimSun" w:eastAsia="SimSun" w:cs="SimSun"/>
          <w:sz w:val="43"/>
          <w:szCs w:val="43"/>
          <w:color w:val="171A1D"/>
          <w:spacing w:val="-95"/>
        </w:rPr>
        <w:t xml:space="preserve"> </w:t>
      </w:r>
      <w:r>
        <w:rPr>
          <w:rFonts w:ascii="SimSun" w:hAnsi="SimSun" w:eastAsia="SimSun" w:cs="SimSun"/>
          <w:sz w:val="43"/>
          <w:szCs w:val="43"/>
          <w:b/>
          <w:bCs/>
          <w:color w:val="171A1D"/>
          <w:spacing w:val="3"/>
        </w:rPr>
        <w:t>2024</w:t>
      </w:r>
      <w:r>
        <w:rPr>
          <w:rFonts w:ascii="SimSun" w:hAnsi="SimSun" w:eastAsia="SimSun" w:cs="SimSun"/>
          <w:sz w:val="43"/>
          <w:szCs w:val="43"/>
          <w:color w:val="171A1D"/>
          <w:spacing w:val="-93"/>
        </w:rPr>
        <w:t xml:space="preserve"> </w:t>
      </w:r>
      <w:r>
        <w:rPr>
          <w:rFonts w:ascii="SimSun" w:hAnsi="SimSun" w:eastAsia="SimSun" w:cs="SimSun"/>
          <w:sz w:val="43"/>
          <w:szCs w:val="43"/>
          <w:b/>
          <w:bCs/>
          <w:color w:val="171A1D"/>
          <w:spacing w:val="3"/>
        </w:rPr>
        <w:t>年世界职业院校技能大赛</w:t>
      </w:r>
      <w:r>
        <w:rPr>
          <w:rFonts w:ascii="SimSun" w:hAnsi="SimSun" w:eastAsia="SimSun" w:cs="SimSun"/>
          <w:sz w:val="43"/>
          <w:szCs w:val="43"/>
          <w:color w:val="171A1D"/>
        </w:rPr>
        <w:t xml:space="preserve"> </w:t>
      </w:r>
      <w:r>
        <w:rPr>
          <w:rFonts w:ascii="SimSun" w:hAnsi="SimSun" w:eastAsia="SimSun" w:cs="SimSun"/>
          <w:sz w:val="43"/>
          <w:szCs w:val="43"/>
          <w:b/>
          <w:bCs/>
          <w:color w:val="171A1D"/>
          <w:spacing w:val="4"/>
        </w:rPr>
        <w:t>裁判员推荐工作的通知</w:t>
      </w:r>
    </w:p>
    <w:p>
      <w:pPr>
        <w:spacing w:line="303" w:lineRule="auto"/>
        <w:rPr>
          <w:rFonts w:ascii="Arial"/>
          <w:sz w:val="21"/>
        </w:rPr>
      </w:pPr>
      <w:r/>
    </w:p>
    <w:p>
      <w:pPr>
        <w:spacing w:line="303" w:lineRule="auto"/>
        <w:rPr>
          <w:rFonts w:ascii="Arial"/>
          <w:sz w:val="21"/>
        </w:rPr>
      </w:pPr>
      <w:r/>
    </w:p>
    <w:p>
      <w:pPr>
        <w:pStyle w:val="BodyText"/>
        <w:ind w:left="286"/>
        <w:spacing w:before="100" w:line="223" w:lineRule="auto"/>
        <w:rPr>
          <w:sz w:val="31"/>
          <w:szCs w:val="31"/>
        </w:rPr>
      </w:pPr>
      <w:r>
        <w:rPr>
          <w:sz w:val="31"/>
          <w:szCs w:val="31"/>
          <w:color w:val="171A1D"/>
          <w:spacing w:val="-2"/>
        </w:rPr>
        <w:t>各高职院校：</w:t>
      </w:r>
    </w:p>
    <w:p>
      <w:pPr>
        <w:pStyle w:val="BodyText"/>
        <w:ind w:left="291" w:right="86" w:firstLine="633"/>
        <w:spacing w:before="207" w:line="337" w:lineRule="auto"/>
        <w:jc w:val="both"/>
        <w:rPr>
          <w:sz w:val="31"/>
          <w:szCs w:val="31"/>
        </w:rPr>
      </w:pPr>
      <w:r>
        <w:rPr>
          <w:sz w:val="31"/>
          <w:szCs w:val="31"/>
          <w:color w:val="171A1D"/>
          <w:spacing w:val="5"/>
        </w:rPr>
        <w:t>根据全国职业院校技能大赛执行委员会《关于推荐世</w:t>
      </w:r>
      <w:r>
        <w:rPr>
          <w:sz w:val="31"/>
          <w:szCs w:val="31"/>
          <w:color w:val="171A1D"/>
          <w:spacing w:val="4"/>
        </w:rPr>
        <w:t>界职业</w:t>
      </w:r>
      <w:r>
        <w:rPr>
          <w:sz w:val="31"/>
          <w:szCs w:val="31"/>
          <w:color w:val="171A1D"/>
        </w:rPr>
        <w:t xml:space="preserve"> </w:t>
      </w:r>
      <w:r>
        <w:rPr>
          <w:sz w:val="31"/>
          <w:szCs w:val="31"/>
          <w:color w:val="171A1D"/>
          <w:spacing w:val="5"/>
        </w:rPr>
        <w:t>院校技能大赛纪律监督委员会委员、裁判委员会委员及裁判员的</w:t>
      </w:r>
      <w:r>
        <w:rPr>
          <w:sz w:val="31"/>
          <w:szCs w:val="31"/>
          <w:color w:val="171A1D"/>
        </w:rPr>
        <w:t xml:space="preserve"> </w:t>
      </w:r>
      <w:r>
        <w:rPr>
          <w:sz w:val="31"/>
          <w:szCs w:val="31"/>
          <w:color w:val="171A1D"/>
          <w:spacing w:val="6"/>
        </w:rPr>
        <w:t>通知》（赛执委函〔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6"/>
        </w:rPr>
        <w:t>2024</w:t>
      </w:r>
      <w:r>
        <w:rPr>
          <w:sz w:val="31"/>
          <w:szCs w:val="31"/>
          <w:color w:val="171A1D"/>
          <w:spacing w:val="6"/>
        </w:rPr>
        <w:t>〕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6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40"/>
          <w:w w:val="101"/>
        </w:rPr>
        <w:t xml:space="preserve"> </w:t>
      </w:r>
      <w:r>
        <w:rPr>
          <w:sz w:val="31"/>
          <w:szCs w:val="31"/>
          <w:color w:val="171A1D"/>
          <w:spacing w:val="6"/>
        </w:rPr>
        <w:t>号）要求，现将我省裁判员推荐工</w:t>
      </w:r>
      <w:r>
        <w:rPr>
          <w:sz w:val="31"/>
          <w:szCs w:val="31"/>
          <w:color w:val="171A1D"/>
        </w:rPr>
        <w:t xml:space="preserve"> </w:t>
      </w:r>
      <w:r>
        <w:rPr>
          <w:sz w:val="31"/>
          <w:szCs w:val="31"/>
          <w:color w:val="171A1D"/>
          <w:spacing w:val="-1"/>
        </w:rPr>
        <w:t>作通知如下。</w:t>
      </w:r>
    </w:p>
    <w:p>
      <w:pPr>
        <w:ind w:left="933"/>
        <w:spacing w:before="54" w:line="224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color w:val="171A1D"/>
          <w:spacing w:val="6"/>
        </w:rPr>
        <w:t>一、征集范围和条件要求</w:t>
      </w:r>
    </w:p>
    <w:p>
      <w:pPr>
        <w:pStyle w:val="BodyText"/>
        <w:spacing w:before="213" w:line="223" w:lineRule="auto"/>
        <w:jc w:val="right"/>
        <w:rPr/>
      </w:pPr>
      <w:r>
        <w:rPr>
          <w:color w:val="171A1D"/>
          <w:spacing w:val="8"/>
        </w:rPr>
        <w:t>各院校根据赛项清单（附件</w:t>
      </w:r>
      <w:r>
        <w:rPr>
          <w:color w:val="171A1D"/>
          <w:spacing w:val="-20"/>
        </w:rPr>
        <w:t xml:space="preserve"> </w:t>
      </w:r>
      <w:r>
        <w:rPr>
          <w:color w:val="171A1D"/>
          <w:spacing w:val="8"/>
        </w:rPr>
        <w:t>1）范围推荐符合条件的裁判员。</w:t>
      </w:r>
    </w:p>
    <w:p>
      <w:pPr>
        <w:ind w:left="899"/>
        <w:spacing w:before="216" w:line="223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color w:val="171A1D"/>
          <w:spacing w:val="6"/>
        </w:rPr>
        <w:t>（一）基本条件</w:t>
      </w:r>
    </w:p>
    <w:p>
      <w:pPr>
        <w:pStyle w:val="BodyText"/>
        <w:ind w:left="314" w:right="86" w:firstLine="611"/>
        <w:spacing w:before="220" w:line="341" w:lineRule="auto"/>
        <w:rPr/>
      </w:pPr>
      <w:r>
        <w:rPr>
          <w:color w:val="171A1D"/>
          <w:spacing w:val="3"/>
        </w:rPr>
        <w:t>1.具有良好的职业道德素养、高度的责任心和敬业精神、过硬</w:t>
      </w:r>
      <w:r>
        <w:rPr>
          <w:color w:val="171A1D"/>
          <w:spacing w:val="5"/>
        </w:rPr>
        <w:t xml:space="preserve"> </w:t>
      </w:r>
      <w:r>
        <w:rPr>
          <w:color w:val="171A1D"/>
          <w:spacing w:val="3"/>
        </w:rPr>
        <w:t>的心理素质，坚持原则，作风正派，认真负责，</w:t>
      </w:r>
      <w:r>
        <w:rPr>
          <w:color w:val="171A1D"/>
          <w:spacing w:val="-69"/>
        </w:rPr>
        <w:t xml:space="preserve"> </w:t>
      </w:r>
      <w:r>
        <w:rPr>
          <w:color w:val="171A1D"/>
          <w:spacing w:val="2"/>
        </w:rPr>
        <w:t>廉洁公正。</w:t>
      </w:r>
    </w:p>
    <w:p>
      <w:pPr>
        <w:pStyle w:val="BodyText"/>
        <w:ind w:left="287" w:right="85" w:firstLine="631"/>
        <w:spacing w:before="53" w:line="349" w:lineRule="auto"/>
        <w:rPr/>
      </w:pPr>
      <w:r>
        <w:rPr>
          <w:color w:val="171A1D"/>
          <w:spacing w:val="3"/>
        </w:rPr>
        <w:t>2.熟悉赛逋小组（赛项）涉及专业（职业）领域相关理论知识</w:t>
      </w:r>
      <w:r>
        <w:rPr>
          <w:color w:val="171A1D"/>
          <w:spacing w:val="13"/>
        </w:rPr>
        <w:t xml:space="preserve"> </w:t>
      </w:r>
      <w:r>
        <w:rPr>
          <w:color w:val="171A1D"/>
          <w:spacing w:val="4"/>
        </w:rPr>
        <w:t>和操作技能，具有丰富的教育教学经验，副高级及以上专业技术职</w:t>
      </w:r>
      <w:r>
        <w:rPr>
          <w:color w:val="171A1D"/>
          <w:spacing w:val="11"/>
        </w:rPr>
        <w:t xml:space="preserve"> </w:t>
      </w:r>
      <w:r>
        <w:rPr>
          <w:color w:val="171A1D"/>
          <w:spacing w:val="4"/>
        </w:rPr>
        <w:t>务（职称）、高级技师职业资格或本职业高级考评员资格；具有执</w:t>
      </w:r>
      <w:r>
        <w:rPr>
          <w:color w:val="171A1D"/>
          <w:spacing w:val="12"/>
        </w:rPr>
        <w:t xml:space="preserve"> </w:t>
      </w:r>
      <w:r>
        <w:rPr>
          <w:color w:val="171A1D"/>
          <w:spacing w:val="-2"/>
        </w:rPr>
        <w:t>裁经验者优先。</w:t>
      </w:r>
    </w:p>
    <w:p>
      <w:pPr>
        <w:pStyle w:val="BodyText"/>
        <w:ind w:left="931"/>
        <w:spacing w:before="50" w:line="221" w:lineRule="auto"/>
        <w:rPr/>
      </w:pPr>
      <w:r>
        <w:rPr>
          <w:color w:val="171A1D"/>
          <w:spacing w:val="-6"/>
        </w:rPr>
        <w:t>3.在职且年龄原则上不超过</w:t>
      </w:r>
      <w:r>
        <w:rPr>
          <w:color w:val="171A1D"/>
          <w:spacing w:val="-44"/>
        </w:rPr>
        <w:t xml:space="preserve"> </w:t>
      </w:r>
      <w:r>
        <w:rPr>
          <w:color w:val="171A1D"/>
          <w:spacing w:val="-6"/>
        </w:rPr>
        <w:t>60</w:t>
      </w:r>
      <w:r>
        <w:rPr>
          <w:color w:val="171A1D"/>
          <w:spacing w:val="-61"/>
        </w:rPr>
        <w:t xml:space="preserve"> </w:t>
      </w:r>
      <w:r>
        <w:rPr>
          <w:color w:val="171A1D"/>
          <w:spacing w:val="-6"/>
        </w:rPr>
        <w:t>周岁，身体健康，无不良记录。</w:t>
      </w:r>
    </w:p>
    <w:p>
      <w:pPr>
        <w:spacing w:line="221" w:lineRule="auto"/>
        <w:sectPr>
          <w:footerReference w:type="default" r:id="rId1"/>
          <w:pgSz w:w="11907" w:h="16839"/>
          <w:pgMar w:top="1431" w:right="1447" w:bottom="1117" w:left="1255" w:header="0" w:footer="849" w:gutter="0"/>
        </w:sectPr>
        <w:rPr/>
      </w:pPr>
    </w:p>
    <w:p>
      <w:pPr>
        <w:pStyle w:val="BodyText"/>
        <w:spacing w:before="299" w:line="222" w:lineRule="auto"/>
        <w:jc w:val="right"/>
        <w:rPr/>
      </w:pPr>
      <w:r>
        <w:rPr>
          <w:color w:val="171A1D"/>
          <w:spacing w:val="-4"/>
        </w:rPr>
        <w:t>4.本人自愿，且获得工作单位支持，能够按要求完成指定任务。</w:t>
      </w:r>
    </w:p>
    <w:p>
      <w:pPr>
        <w:ind w:left="617"/>
        <w:spacing w:before="217" w:line="223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color w:val="171A1D"/>
          <w:spacing w:val="6"/>
        </w:rPr>
        <w:t>（二）业务条件</w:t>
      </w:r>
    </w:p>
    <w:p>
      <w:pPr>
        <w:pStyle w:val="BodyText"/>
        <w:ind w:left="8" w:right="88" w:firstLine="626"/>
        <w:spacing w:before="217" w:line="347" w:lineRule="auto"/>
        <w:rPr/>
      </w:pPr>
      <w:r>
        <w:rPr>
          <w:color w:val="171A1D"/>
          <w:spacing w:val="3"/>
        </w:rPr>
        <w:t>具有水平突出的研究成果和学术造诣，熟悉相关行业或领域技</w:t>
      </w:r>
      <w:r>
        <w:rPr>
          <w:color w:val="171A1D"/>
          <w:spacing w:val="17"/>
        </w:rPr>
        <w:t xml:space="preserve"> </w:t>
      </w:r>
      <w:r>
        <w:rPr>
          <w:color w:val="171A1D"/>
          <w:spacing w:val="4"/>
        </w:rPr>
        <w:t>术研发、成果转化及国内外发展动态。大赛裁判近五年内应至少具</w:t>
      </w:r>
      <w:r>
        <w:rPr>
          <w:color w:val="171A1D"/>
          <w:spacing w:val="9"/>
        </w:rPr>
        <w:t xml:space="preserve"> </w:t>
      </w:r>
      <w:r>
        <w:rPr>
          <w:color w:val="171A1D"/>
          <w:spacing w:val="3"/>
        </w:rPr>
        <w:t>备以下条件中的一条：</w:t>
      </w:r>
    </w:p>
    <w:p>
      <w:pPr>
        <w:pStyle w:val="BodyText"/>
        <w:ind w:left="637" w:right="1249" w:firstLine="7"/>
        <w:spacing w:before="48" w:line="347" w:lineRule="auto"/>
        <w:jc w:val="both"/>
        <w:rPr/>
      </w:pPr>
      <w:r>
        <w:rPr>
          <w:color w:val="171A1D"/>
          <w:spacing w:val="5"/>
        </w:rPr>
        <w:t>1.获省级及以上科研或教学成果奖励的主要完成人；</w:t>
      </w:r>
      <w:r>
        <w:rPr>
          <w:color w:val="171A1D"/>
          <w:spacing w:val="8"/>
        </w:rPr>
        <w:t xml:space="preserve"> </w:t>
      </w:r>
      <w:r>
        <w:rPr>
          <w:color w:val="171A1D"/>
          <w:spacing w:val="5"/>
        </w:rPr>
        <w:t>2.参与完成国家级科研项目</w:t>
      </w:r>
      <w:r>
        <w:rPr>
          <w:color w:val="171A1D"/>
          <w:spacing w:val="-41"/>
        </w:rPr>
        <w:t xml:space="preserve"> </w:t>
      </w:r>
      <w:r>
        <w:rPr>
          <w:color w:val="171A1D"/>
          <w:spacing w:val="5"/>
        </w:rPr>
        <w:t>1</w:t>
      </w:r>
      <w:r>
        <w:rPr>
          <w:color w:val="171A1D"/>
          <w:spacing w:val="-56"/>
        </w:rPr>
        <w:t xml:space="preserve"> </w:t>
      </w:r>
      <w:r>
        <w:rPr>
          <w:color w:val="171A1D"/>
          <w:spacing w:val="5"/>
        </w:rPr>
        <w:t>项以上（排名前五</w:t>
      </w:r>
      <w:r>
        <w:rPr>
          <w:color w:val="171A1D"/>
          <w:spacing w:val="-14"/>
        </w:rPr>
        <w:t>）；</w:t>
      </w:r>
      <w:r>
        <w:rPr>
          <w:color w:val="171A1D"/>
        </w:rPr>
        <w:t xml:space="preserve"> </w:t>
      </w:r>
      <w:r>
        <w:rPr>
          <w:color w:val="171A1D"/>
          <w:spacing w:val="6"/>
        </w:rPr>
        <w:t>3.省级及以上科研项目的主要负责人（排名前三</w:t>
      </w:r>
      <w:r>
        <w:rPr>
          <w:color w:val="171A1D"/>
          <w:spacing w:val="1"/>
        </w:rPr>
        <w:t>）；</w:t>
      </w:r>
    </w:p>
    <w:p>
      <w:pPr>
        <w:pStyle w:val="BodyText"/>
        <w:ind w:right="87" w:firstLine="635"/>
        <w:spacing w:before="53" w:line="349" w:lineRule="auto"/>
        <w:jc w:val="both"/>
        <w:rPr/>
      </w:pPr>
      <w:r>
        <w:rPr>
          <w:color w:val="171A1D"/>
          <w:spacing w:val="3"/>
        </w:rPr>
        <w:t>4.参加争夺赛赛道小组（赛项）相关专业（学科）教育教学类</w:t>
      </w:r>
      <w:r>
        <w:rPr>
          <w:color w:val="171A1D"/>
          <w:spacing w:val="14"/>
        </w:rPr>
        <w:t xml:space="preserve"> </w:t>
      </w:r>
      <w:r>
        <w:rPr>
          <w:color w:val="171A1D"/>
          <w:spacing w:val="4"/>
        </w:rPr>
        <w:t>竟赛获省级一等奖或国家级三等奖以上奖励，或指导学生在争夺赛</w:t>
      </w:r>
      <w:r>
        <w:rPr>
          <w:color w:val="171A1D"/>
          <w:spacing w:val="17"/>
        </w:rPr>
        <w:t xml:space="preserve"> </w:t>
      </w:r>
      <w:r>
        <w:rPr>
          <w:color w:val="171A1D"/>
          <w:spacing w:val="4"/>
        </w:rPr>
        <w:t>赛道小组（赛项）相关专业（学科）竟赛或综合性竟赛中获省级一</w:t>
      </w:r>
      <w:r>
        <w:rPr>
          <w:color w:val="171A1D"/>
          <w:spacing w:val="18"/>
        </w:rPr>
        <w:t xml:space="preserve"> </w:t>
      </w:r>
      <w:r>
        <w:rPr>
          <w:color w:val="171A1D"/>
          <w:spacing w:val="7"/>
        </w:rPr>
        <w:t>等奖或国家级三等奖以上奖励</w:t>
      </w:r>
      <w:r>
        <w:rPr>
          <w:color w:val="171A1D"/>
          <w:spacing w:val="7"/>
        </w:rPr>
        <w:t xml:space="preserve"> </w:t>
      </w:r>
      <w:r>
        <w:rPr>
          <w:color w:val="171A1D"/>
          <w:spacing w:val="7"/>
        </w:rPr>
        <w:t>；</w:t>
      </w:r>
    </w:p>
    <w:p>
      <w:pPr>
        <w:pStyle w:val="BodyText"/>
        <w:ind w:left="639" w:right="1578" w:firstLine="1"/>
        <w:spacing w:before="49" w:line="341" w:lineRule="auto"/>
        <w:rPr/>
      </w:pPr>
      <w:r>
        <w:rPr>
          <w:color w:val="171A1D"/>
          <w:spacing w:val="4"/>
        </w:rPr>
        <w:t>5.主持国家在线课程、国家职业教育资源库项目；</w:t>
      </w:r>
      <w:r>
        <w:rPr>
          <w:color w:val="171A1D"/>
          <w:spacing w:val="11"/>
        </w:rPr>
        <w:t xml:space="preserve"> </w:t>
      </w:r>
      <w:r>
        <w:rPr>
          <w:color w:val="171A1D"/>
          <w:spacing w:val="6"/>
        </w:rPr>
        <w:t>6.主编省级及以上重点教材、规划教材；</w:t>
      </w:r>
    </w:p>
    <w:p>
      <w:pPr>
        <w:pStyle w:val="BodyText"/>
        <w:ind w:left="10" w:right="88" w:firstLine="628"/>
        <w:spacing w:before="53" w:line="342" w:lineRule="auto"/>
        <w:rPr/>
      </w:pPr>
      <w:r>
        <w:rPr>
          <w:color w:val="171A1D"/>
          <w:spacing w:val="3"/>
        </w:rPr>
        <w:t>7.科技成果转化实绩突出，取得重大经济效益和社会效益，获</w:t>
      </w:r>
      <w:r>
        <w:rPr>
          <w:color w:val="171A1D"/>
          <w:spacing w:val="10"/>
        </w:rPr>
        <w:t xml:space="preserve"> </w:t>
      </w:r>
      <w:r>
        <w:rPr>
          <w:color w:val="171A1D"/>
          <w:spacing w:val="5"/>
        </w:rPr>
        <w:t>得过省级及以上科研成果推广表彰；</w:t>
      </w:r>
    </w:p>
    <w:p>
      <w:pPr>
        <w:pStyle w:val="BodyText"/>
        <w:ind w:left="3" w:right="87" w:firstLine="636"/>
        <w:spacing w:before="45" w:line="349" w:lineRule="auto"/>
        <w:rPr/>
      </w:pPr>
      <w:r>
        <w:rPr>
          <w:color w:val="171A1D"/>
          <w:spacing w:val="-8"/>
        </w:rPr>
        <w:t>8.作为第一起草人，负责争夺赛赛道小组（赛项</w:t>
      </w:r>
      <w:r>
        <w:rPr>
          <w:color w:val="171A1D"/>
          <w:spacing w:val="-9"/>
        </w:rPr>
        <w:t>）相关专业（职</w:t>
      </w:r>
      <w:r>
        <w:rPr>
          <w:color w:val="171A1D"/>
        </w:rPr>
        <w:t xml:space="preserve"> </w:t>
      </w:r>
      <w:r>
        <w:rPr>
          <w:color w:val="171A1D"/>
          <w:spacing w:val="4"/>
        </w:rPr>
        <w:t>业）国际标准、国家标准、行业标准或地方标准的制订（修订）工</w:t>
      </w:r>
      <w:r>
        <w:rPr>
          <w:color w:val="171A1D"/>
          <w:spacing w:val="14"/>
        </w:rPr>
        <w:t xml:space="preserve"> </w:t>
      </w:r>
      <w:r>
        <w:rPr>
          <w:color w:val="171A1D"/>
          <w:spacing w:val="4"/>
        </w:rPr>
        <w:t>作，并负责其中主要技术内容的撰稿或实验（训）验证工作，且该</w:t>
      </w:r>
      <w:r>
        <w:rPr>
          <w:color w:val="171A1D"/>
          <w:spacing w:val="14"/>
        </w:rPr>
        <w:t xml:space="preserve"> </w:t>
      </w:r>
      <w:r>
        <w:rPr>
          <w:color w:val="171A1D"/>
          <w:spacing w:val="8"/>
        </w:rPr>
        <w:t>标准在相应范围内得到实施应用；</w:t>
      </w:r>
    </w:p>
    <w:p>
      <w:pPr>
        <w:pStyle w:val="BodyText"/>
        <w:ind w:left="639"/>
        <w:spacing w:before="53" w:line="223" w:lineRule="auto"/>
        <w:rPr/>
      </w:pPr>
      <w:r>
        <w:rPr>
          <w:color w:val="171A1D"/>
          <w:spacing w:val="5"/>
        </w:rPr>
        <w:t>9.承担过省级教育行政部门组织的教学改革研究项目；</w:t>
      </w:r>
    </w:p>
    <w:p>
      <w:pPr>
        <w:pStyle w:val="BodyText"/>
        <w:ind w:left="19" w:right="116" w:firstLine="625"/>
        <w:spacing w:before="219" w:line="340" w:lineRule="auto"/>
        <w:rPr/>
      </w:pPr>
      <w:r>
        <w:rPr>
          <w:color w:val="171A1D"/>
          <w:spacing w:val="-5"/>
        </w:rPr>
        <w:t>10.担任“双高</w:t>
      </w:r>
      <w:r>
        <w:rPr>
          <w:color w:val="171A1D"/>
          <w:spacing w:val="-94"/>
        </w:rPr>
        <w:t xml:space="preserve"> </w:t>
      </w:r>
      <w:r>
        <w:rPr>
          <w:rFonts w:ascii="SimSun" w:hAnsi="SimSun" w:eastAsia="SimSun" w:cs="SimSun"/>
          <w:color w:val="171A1D"/>
          <w:spacing w:val="-5"/>
        </w:rPr>
        <w:t>”</w:t>
      </w:r>
      <w:r>
        <w:rPr>
          <w:color w:val="171A1D"/>
          <w:spacing w:val="-5"/>
        </w:rPr>
        <w:t>专业负责人或牵头开展省级专业综合评价（专</w:t>
      </w:r>
      <w:r>
        <w:rPr>
          <w:color w:val="171A1D"/>
        </w:rPr>
        <w:t xml:space="preserve"> </w:t>
      </w:r>
      <w:r>
        <w:rPr>
          <w:color w:val="171A1D"/>
          <w:spacing w:val="-4"/>
        </w:rPr>
        <w:t>业认证）工作。</w:t>
      </w:r>
    </w:p>
    <w:p>
      <w:pPr>
        <w:spacing w:line="340" w:lineRule="auto"/>
        <w:sectPr>
          <w:footerReference w:type="default" r:id="rId2"/>
          <w:pgSz w:w="11907" w:h="16839"/>
          <w:pgMar w:top="1431" w:right="1445" w:bottom="1117" w:left="1537" w:header="0" w:footer="849" w:gutter="0"/>
        </w:sectPr>
        <w:rPr/>
      </w:pPr>
    </w:p>
    <w:p>
      <w:pPr>
        <w:ind w:left="655"/>
        <w:spacing w:before="291" w:line="223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color w:val="171A1D"/>
          <w:spacing w:val="8"/>
        </w:rPr>
        <w:t>二、报送要求和截止日期</w:t>
      </w:r>
    </w:p>
    <w:p>
      <w:pPr>
        <w:pStyle w:val="BodyText"/>
        <w:ind w:left="13" w:firstLine="661"/>
        <w:spacing w:before="200" w:line="337" w:lineRule="auto"/>
        <w:rPr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6"/>
        </w:rPr>
        <w:t>1.</w:t>
      </w:r>
      <w:r>
        <w:rPr>
          <w:sz w:val="31"/>
          <w:szCs w:val="31"/>
          <w:color w:val="171A1D"/>
          <w:spacing w:val="6"/>
        </w:rPr>
        <w:t>已入全国职业院校技能大赛专家库和裁判库的专家，无需</w:t>
      </w:r>
      <w:r>
        <w:rPr>
          <w:sz w:val="31"/>
          <w:szCs w:val="31"/>
          <w:color w:val="171A1D"/>
          <w:spacing w:val="16"/>
        </w:rPr>
        <w:t xml:space="preserve"> </w:t>
      </w:r>
      <w:r>
        <w:rPr>
          <w:sz w:val="31"/>
          <w:szCs w:val="31"/>
          <w:color w:val="171A1D"/>
          <w:spacing w:val="14"/>
        </w:rPr>
        <w:t>注册，但需在系统（网址：</w:t>
      </w:r>
      <w:r>
        <w:rPr>
          <w:rFonts w:ascii="Times New Roman" w:hAnsi="Times New Roman" w:eastAsia="Times New Roman" w:cs="Times New Roman"/>
          <w:sz w:val="31"/>
          <w:szCs w:val="31"/>
          <w:color w:val="171A1D"/>
        </w:rPr>
        <w:t>www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4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color w:val="171A1D"/>
        </w:rPr>
        <w:t>cvae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4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color w:val="171A1D"/>
        </w:rPr>
        <w:t>com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4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color w:val="171A1D"/>
        </w:rPr>
        <w:t>cn</w:t>
      </w:r>
      <w:r>
        <w:rPr>
          <w:sz w:val="31"/>
          <w:szCs w:val="31"/>
          <w:color w:val="171A1D"/>
          <w:spacing w:val="14"/>
        </w:rPr>
        <w:t>）开放时间内，登</w:t>
      </w:r>
      <w:r>
        <w:rPr>
          <w:sz w:val="31"/>
          <w:szCs w:val="31"/>
          <w:color w:val="171A1D"/>
          <w:spacing w:val="6"/>
        </w:rPr>
        <w:t xml:space="preserve"> </w:t>
      </w:r>
      <w:r>
        <w:rPr>
          <w:sz w:val="31"/>
          <w:szCs w:val="31"/>
          <w:color w:val="171A1D"/>
          <w:spacing w:val="7"/>
        </w:rPr>
        <w:t>录并更新个人信息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7"/>
        </w:rPr>
        <w:t>(</w:t>
      </w:r>
      <w:r>
        <w:rPr>
          <w:sz w:val="31"/>
          <w:szCs w:val="31"/>
          <w:color w:val="171A1D"/>
          <w:spacing w:val="7"/>
        </w:rPr>
        <w:t>若忘记密码，可通过“忘记密码”找回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7"/>
        </w:rPr>
        <w:t>)</w:t>
      </w:r>
      <w:r>
        <w:rPr>
          <w:sz w:val="31"/>
          <w:szCs w:val="31"/>
          <w:color w:val="171A1D"/>
          <w:spacing w:val="7"/>
        </w:rPr>
        <w:t>。确</w:t>
      </w:r>
      <w:r>
        <w:rPr>
          <w:sz w:val="31"/>
          <w:szCs w:val="31"/>
          <w:color w:val="171A1D"/>
        </w:rPr>
        <w:t xml:space="preserve"> </w:t>
      </w:r>
      <w:r>
        <w:rPr>
          <w:sz w:val="31"/>
          <w:szCs w:val="31"/>
          <w:color w:val="171A1D"/>
          <w:spacing w:val="8"/>
        </w:rPr>
        <w:t>认无误后导出并打印《世界职业院校技能大赛裁判员推荐表》，</w:t>
      </w:r>
      <w:r>
        <w:rPr>
          <w:sz w:val="31"/>
          <w:szCs w:val="31"/>
          <w:color w:val="171A1D"/>
          <w:spacing w:val="4"/>
        </w:rPr>
        <w:t xml:space="preserve"> </w:t>
      </w:r>
      <w:r>
        <w:rPr>
          <w:sz w:val="31"/>
          <w:szCs w:val="31"/>
          <w:color w:val="171A1D"/>
          <w:spacing w:val="4"/>
        </w:rPr>
        <w:t>经所在单位审核盖章后可提交。</w:t>
      </w:r>
    </w:p>
    <w:p>
      <w:pPr>
        <w:pStyle w:val="BodyText"/>
        <w:ind w:right="86" w:firstLine="644"/>
        <w:spacing w:before="77" w:line="335" w:lineRule="auto"/>
        <w:rPr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20"/>
        </w:rPr>
        <w:t>2.</w:t>
      </w:r>
      <w:r>
        <w:rPr>
          <w:sz w:val="31"/>
          <w:szCs w:val="31"/>
          <w:color w:val="171A1D"/>
          <w:spacing w:val="20"/>
        </w:rPr>
        <w:t>拟新推荐的大赛裁判需登录世界职业院校技能大</w:t>
      </w:r>
      <w:r>
        <w:rPr>
          <w:sz w:val="31"/>
          <w:szCs w:val="31"/>
          <w:color w:val="171A1D"/>
          <w:spacing w:val="19"/>
        </w:rPr>
        <w:t>赛专家</w:t>
      </w:r>
      <w:r>
        <w:rPr>
          <w:sz w:val="31"/>
          <w:szCs w:val="31"/>
          <w:color w:val="171A1D"/>
        </w:rPr>
        <w:t xml:space="preserve"> </w:t>
      </w:r>
      <w:r>
        <w:rPr>
          <w:sz w:val="31"/>
          <w:szCs w:val="31"/>
          <w:color w:val="171A1D"/>
          <w:spacing w:val="14"/>
        </w:rPr>
        <w:t>信息管理平台（网址：</w:t>
      </w:r>
      <w:r>
        <w:rPr>
          <w:rFonts w:ascii="Times New Roman" w:hAnsi="Times New Roman" w:eastAsia="Times New Roman" w:cs="Times New Roman"/>
          <w:sz w:val="31"/>
          <w:szCs w:val="31"/>
          <w:color w:val="171A1D"/>
        </w:rPr>
        <w:t>www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4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color w:val="171A1D"/>
        </w:rPr>
        <w:t>cvae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4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color w:val="171A1D"/>
        </w:rPr>
        <w:t>com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4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color w:val="171A1D"/>
        </w:rPr>
        <w:t>cn</w:t>
      </w:r>
      <w:r>
        <w:rPr>
          <w:sz w:val="31"/>
          <w:szCs w:val="31"/>
          <w:color w:val="171A1D"/>
          <w:spacing w:val="14"/>
        </w:rPr>
        <w:t>）注册个人账号并填报</w:t>
      </w:r>
      <w:r>
        <w:rPr>
          <w:sz w:val="31"/>
          <w:szCs w:val="31"/>
          <w:color w:val="171A1D"/>
          <w:spacing w:val="14"/>
        </w:rPr>
        <w:t xml:space="preserve"> </w:t>
      </w:r>
      <w:r>
        <w:rPr>
          <w:sz w:val="31"/>
          <w:szCs w:val="31"/>
          <w:color w:val="171A1D"/>
          <w:spacing w:val="5"/>
        </w:rPr>
        <w:t>裁判入库信息，导出并打印《世界职业院校技能大赛裁判员推荐</w:t>
      </w:r>
      <w:r>
        <w:rPr>
          <w:sz w:val="31"/>
          <w:szCs w:val="31"/>
          <w:color w:val="171A1D"/>
          <w:spacing w:val="14"/>
        </w:rPr>
        <w:t xml:space="preserve"> </w:t>
      </w:r>
      <w:r>
        <w:rPr>
          <w:sz w:val="31"/>
          <w:szCs w:val="31"/>
          <w:color w:val="171A1D"/>
          <w:spacing w:val="7"/>
        </w:rPr>
        <w:t>表》，加盖个人所在单位公章，上传并提交。</w:t>
      </w:r>
    </w:p>
    <w:p>
      <w:pPr>
        <w:pStyle w:val="BodyText"/>
        <w:ind w:left="651"/>
        <w:spacing w:before="66" w:line="224" w:lineRule="auto"/>
        <w:rPr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-2"/>
        </w:rPr>
        <w:t>3.</w:t>
      </w:r>
      <w:r>
        <w:rPr>
          <w:sz w:val="31"/>
          <w:szCs w:val="31"/>
          <w:color w:val="171A1D"/>
          <w:spacing w:val="-2"/>
        </w:rPr>
        <w:t>被推荐人仅限申报一个争夺赛赛道小组（赛项）的裁判。</w:t>
      </w:r>
    </w:p>
    <w:p>
      <w:pPr>
        <w:pStyle w:val="BodyText"/>
        <w:ind w:left="3" w:right="80" w:firstLine="639"/>
        <w:spacing w:before="201" w:line="341" w:lineRule="auto"/>
        <w:rPr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2"/>
        </w:rPr>
        <w:t>4.</w:t>
      </w:r>
      <w:r>
        <w:rPr>
          <w:sz w:val="31"/>
          <w:szCs w:val="31"/>
          <w:color w:val="171A1D"/>
          <w:spacing w:val="2"/>
        </w:rPr>
        <w:t>请各推荐校组织拟被推荐人于</w:t>
      </w:r>
      <w:r>
        <w:rPr>
          <w:sz w:val="31"/>
          <w:szCs w:val="31"/>
          <w:color w:val="171A1D"/>
          <w:spacing w:val="-7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2"/>
        </w:rPr>
        <w:t>2024 </w:t>
      </w:r>
      <w:r>
        <w:rPr>
          <w:sz w:val="31"/>
          <w:szCs w:val="31"/>
          <w:color w:val="171A1D"/>
          <w:spacing w:val="2"/>
        </w:rPr>
        <w:t>年</w:t>
      </w:r>
      <w:r>
        <w:rPr>
          <w:sz w:val="31"/>
          <w:szCs w:val="31"/>
          <w:color w:val="171A1D"/>
          <w:spacing w:val="-4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26"/>
          <w:w w:val="101"/>
        </w:rPr>
        <w:t xml:space="preserve"> </w:t>
      </w:r>
      <w:r>
        <w:rPr>
          <w:sz w:val="31"/>
          <w:szCs w:val="31"/>
          <w:color w:val="171A1D"/>
          <w:spacing w:val="1"/>
        </w:rPr>
        <w:t>月</w:t>
      </w:r>
      <w:r>
        <w:rPr>
          <w:sz w:val="31"/>
          <w:szCs w:val="31"/>
          <w:color w:val="171A1D"/>
          <w:spacing w:val="-6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"/>
        </w:rPr>
        <w:t>8  </w:t>
      </w:r>
      <w:r>
        <w:rPr>
          <w:sz w:val="31"/>
          <w:szCs w:val="31"/>
          <w:color w:val="171A1D"/>
          <w:spacing w:val="1"/>
        </w:rPr>
        <w:t>日前完成信</w:t>
      </w:r>
      <w:r>
        <w:rPr>
          <w:sz w:val="31"/>
          <w:szCs w:val="31"/>
          <w:color w:val="171A1D"/>
        </w:rPr>
        <w:t xml:space="preserve"> </w:t>
      </w:r>
      <w:r>
        <w:rPr>
          <w:sz w:val="31"/>
          <w:szCs w:val="31"/>
          <w:color w:val="171A1D"/>
          <w:spacing w:val="7"/>
        </w:rPr>
        <w:t>息填报，并以学校为单位，将推荐表（附件</w:t>
      </w:r>
      <w:r>
        <w:rPr>
          <w:sz w:val="31"/>
          <w:szCs w:val="31"/>
          <w:color w:val="171A1D"/>
          <w:spacing w:val="-6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7"/>
        </w:rPr>
        <w:t>2</w:t>
      </w:r>
      <w:r>
        <w:rPr>
          <w:sz w:val="31"/>
          <w:szCs w:val="31"/>
          <w:color w:val="171A1D"/>
          <w:spacing w:val="7"/>
        </w:rPr>
        <w:t>）、汇总表（附件</w:t>
      </w:r>
      <w:r>
        <w:rPr>
          <w:sz w:val="31"/>
          <w:szCs w:val="31"/>
          <w:color w:val="171A1D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9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-18"/>
        </w:rPr>
        <w:t xml:space="preserve"> </w:t>
      </w:r>
      <w:r>
        <w:rPr>
          <w:sz w:val="31"/>
          <w:szCs w:val="31"/>
          <w:color w:val="171A1D"/>
          <w:spacing w:val="9"/>
        </w:rPr>
        <w:t>）的电子版和纸质版同步报送至浙江省高职院校职业能力大赛</w:t>
      </w:r>
      <w:r>
        <w:rPr>
          <w:sz w:val="31"/>
          <w:szCs w:val="31"/>
          <w:color w:val="171A1D"/>
        </w:rPr>
        <w:t xml:space="preserve"> </w:t>
      </w:r>
      <w:r>
        <w:rPr>
          <w:sz w:val="31"/>
          <w:szCs w:val="31"/>
          <w:color w:val="171A1D"/>
          <w:spacing w:val="13"/>
        </w:rPr>
        <w:t>专委会办公室联系人：余经纬，</w:t>
      </w:r>
      <w:r>
        <w:rPr>
          <w:sz w:val="31"/>
          <w:szCs w:val="31"/>
          <w:color w:val="171A1D"/>
          <w:spacing w:val="-58"/>
        </w:rPr>
        <w:t xml:space="preserve"> </w:t>
      </w:r>
      <w:r>
        <w:rPr>
          <w:sz w:val="31"/>
          <w:szCs w:val="31"/>
          <w:color w:val="171A1D"/>
          <w:spacing w:val="13"/>
        </w:rPr>
        <w:t>电话：</w:t>
      </w:r>
      <w:r>
        <w:rPr>
          <w:sz w:val="31"/>
          <w:szCs w:val="31"/>
          <w:color w:val="171A1D"/>
          <w:spacing w:val="-6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3"/>
        </w:rPr>
        <w:t>13819983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2"/>
        </w:rPr>
        <w:t>968</w:t>
      </w:r>
      <w:r>
        <w:rPr>
          <w:sz w:val="31"/>
          <w:szCs w:val="31"/>
          <w:color w:val="171A1D"/>
          <w:spacing w:val="12"/>
        </w:rPr>
        <w:t>，邮箱：</w:t>
      </w:r>
      <w:r>
        <w:rPr>
          <w:sz w:val="31"/>
          <w:szCs w:val="31"/>
          <w:color w:val="171A1D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6"/>
        </w:rPr>
        <w:t>20080141@</w:t>
      </w:r>
      <w:r>
        <w:rPr>
          <w:rFonts w:ascii="Times New Roman" w:hAnsi="Times New Roman" w:eastAsia="Times New Roman" w:cs="Times New Roman"/>
          <w:sz w:val="31"/>
          <w:szCs w:val="31"/>
          <w:color w:val="171A1D"/>
        </w:rPr>
        <w:t>jhc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6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color w:val="171A1D"/>
        </w:rPr>
        <w:t>edu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6"/>
        </w:rPr>
        <w:t>.</w:t>
      </w:r>
      <w:r>
        <w:rPr>
          <w:rFonts w:ascii="Times New Roman" w:hAnsi="Times New Roman" w:eastAsia="Times New Roman" w:cs="Times New Roman"/>
          <w:sz w:val="31"/>
          <w:szCs w:val="31"/>
          <w:color w:val="171A1D"/>
        </w:rPr>
        <w:t>cn</w:t>
      </w:r>
      <w:r>
        <w:rPr>
          <w:sz w:val="31"/>
          <w:szCs w:val="31"/>
          <w:color w:val="171A1D"/>
          <w:spacing w:val="16"/>
        </w:rPr>
        <w:t>，邮寄地址：浙江金华市</w:t>
      </w:r>
      <w:r>
        <w:rPr>
          <w:sz w:val="31"/>
          <w:szCs w:val="31"/>
          <w:color w:val="171A1D"/>
          <w:spacing w:val="15"/>
        </w:rPr>
        <w:t>婺城区海棠西路</w:t>
      </w:r>
      <w:r>
        <w:rPr>
          <w:sz w:val="31"/>
          <w:szCs w:val="31"/>
          <w:color w:val="171A1D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7"/>
        </w:rPr>
        <w:t>888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29"/>
          <w:w w:val="101"/>
        </w:rPr>
        <w:t xml:space="preserve"> </w:t>
      </w:r>
      <w:r>
        <w:rPr>
          <w:sz w:val="31"/>
          <w:szCs w:val="31"/>
          <w:color w:val="171A1D"/>
          <w:spacing w:val="7"/>
        </w:rPr>
        <w:t>号金华职业技术大学图信楼教务处。省高职院校职业</w:t>
      </w:r>
      <w:r>
        <w:rPr>
          <w:sz w:val="31"/>
          <w:szCs w:val="31"/>
          <w:color w:val="171A1D"/>
          <w:spacing w:val="6"/>
        </w:rPr>
        <w:t>能力大</w:t>
      </w:r>
      <w:r>
        <w:rPr>
          <w:sz w:val="31"/>
          <w:szCs w:val="31"/>
          <w:color w:val="171A1D"/>
        </w:rPr>
        <w:t xml:space="preserve"> </w:t>
      </w:r>
      <w:r>
        <w:rPr>
          <w:sz w:val="31"/>
          <w:szCs w:val="31"/>
          <w:color w:val="171A1D"/>
          <w:spacing w:val="4"/>
        </w:rPr>
        <w:t>赛组委会联系人：张猛，</w:t>
      </w:r>
      <w:r>
        <w:rPr>
          <w:sz w:val="31"/>
          <w:szCs w:val="31"/>
          <w:color w:val="171A1D"/>
          <w:spacing w:val="-72"/>
        </w:rPr>
        <w:t xml:space="preserve"> </w:t>
      </w:r>
      <w:r>
        <w:rPr>
          <w:sz w:val="31"/>
          <w:szCs w:val="31"/>
          <w:color w:val="171A1D"/>
          <w:spacing w:val="4"/>
        </w:rPr>
        <w:t>电话：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4"/>
        </w:rPr>
        <w:t>13957980072</w:t>
      </w:r>
      <w:r>
        <w:rPr>
          <w:sz w:val="31"/>
          <w:szCs w:val="31"/>
          <w:color w:val="171A1D"/>
          <w:spacing w:val="4"/>
        </w:rPr>
        <w:t>。</w:t>
      </w:r>
    </w:p>
    <w:p>
      <w:pPr>
        <w:spacing w:line="341" w:lineRule="auto"/>
        <w:sectPr>
          <w:footerReference w:type="default" r:id="rId3"/>
          <w:pgSz w:w="11907" w:h="16839"/>
          <w:pgMar w:top="1431" w:right="1449" w:bottom="1117" w:left="1534" w:header="0" w:footer="849" w:gutter="0"/>
        </w:sectPr>
        <w:rPr>
          <w:sz w:val="31"/>
          <w:szCs w:val="31"/>
        </w:rPr>
      </w:pPr>
    </w:p>
    <w:p>
      <w:pPr>
        <w:pStyle w:val="BodyText"/>
        <w:ind w:left="29"/>
        <w:spacing w:before="290" w:line="224" w:lineRule="auto"/>
        <w:rPr>
          <w:sz w:val="31"/>
          <w:szCs w:val="31"/>
        </w:rPr>
      </w:pPr>
      <w:r>
        <w:rPr>
          <w:sz w:val="31"/>
          <w:szCs w:val="31"/>
          <w:color w:val="171A1D"/>
          <w:spacing w:val="-22"/>
        </w:rPr>
        <w:t>附件：</w:t>
      </w:r>
    </w:p>
    <w:p>
      <w:pPr>
        <w:pStyle w:val="BodyText"/>
        <w:ind w:right="610" w:firstLine="30"/>
        <w:spacing w:before="201" w:line="331" w:lineRule="auto"/>
        <w:rPr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8"/>
        </w:rPr>
        <w:t>1.</w:t>
      </w:r>
      <w:r>
        <w:rPr>
          <w:sz w:val="31"/>
          <w:szCs w:val="31"/>
          <w:color w:val="171A1D"/>
          <w:spacing w:val="8"/>
        </w:rPr>
        <w:t>世界职业院校技能大赛赛道小组（赛项）裁判员推荐</w:t>
      </w:r>
      <w:r>
        <w:rPr>
          <w:sz w:val="31"/>
          <w:szCs w:val="31"/>
          <w:color w:val="171A1D"/>
          <w:spacing w:val="7"/>
        </w:rPr>
        <w:t>清单</w:t>
      </w:r>
      <w:r>
        <w:rPr>
          <w:sz w:val="31"/>
          <w:szCs w:val="31"/>
          <w:color w:val="171A1D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8"/>
        </w:rPr>
        <w:t>2.</w:t>
      </w:r>
      <w:r>
        <w:rPr>
          <w:sz w:val="31"/>
          <w:szCs w:val="31"/>
          <w:color w:val="171A1D"/>
          <w:spacing w:val="8"/>
        </w:rPr>
        <w:t>世界职业院校技能大赛裁判员推荐表</w:t>
      </w:r>
    </w:p>
    <w:p>
      <w:pPr>
        <w:pStyle w:val="BodyText"/>
        <w:ind w:left="6"/>
        <w:spacing w:before="51" w:line="223" w:lineRule="auto"/>
        <w:rPr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8"/>
        </w:rPr>
        <w:t>3.</w:t>
      </w:r>
      <w:r>
        <w:rPr>
          <w:sz w:val="31"/>
          <w:szCs w:val="31"/>
          <w:color w:val="171A1D"/>
          <w:spacing w:val="8"/>
        </w:rPr>
        <w:t>世界职业院校技能大赛裁判员推荐汇总表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pStyle w:val="BodyText"/>
        <w:ind w:left="6126" w:hanging="2374"/>
        <w:spacing w:before="101" w:line="330" w:lineRule="auto"/>
        <w:rPr>
          <w:sz w:val="31"/>
          <w:szCs w:val="31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3779741</wp:posOffset>
            </wp:positionH>
            <wp:positionV relativeFrom="paragraph">
              <wp:posOffset>-680627</wp:posOffset>
            </wp:positionV>
            <wp:extent cx="1533826" cy="1521254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33826" cy="1521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1"/>
          <w:szCs w:val="31"/>
          <w:color w:val="171A1D"/>
          <w:spacing w:val="7"/>
        </w:rPr>
        <w:t>浙江省高职院校职业能力大赛组委会</w:t>
      </w:r>
      <w:r>
        <w:rPr>
          <w:sz w:val="31"/>
          <w:szCs w:val="31"/>
          <w:color w:val="171A1D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-9"/>
        </w:rPr>
        <w:t>2024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12"/>
        </w:rPr>
        <w:t xml:space="preserve">  </w:t>
      </w:r>
      <w:r>
        <w:rPr>
          <w:sz w:val="31"/>
          <w:szCs w:val="31"/>
          <w:color w:val="171A1D"/>
          <w:spacing w:val="-9"/>
        </w:rPr>
        <w:t>年</w:t>
      </w:r>
      <w:r>
        <w:rPr>
          <w:sz w:val="31"/>
          <w:szCs w:val="31"/>
          <w:color w:val="171A1D"/>
          <w:spacing w:val="-3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-9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32"/>
        </w:rPr>
        <w:t xml:space="preserve"> </w:t>
      </w:r>
      <w:r>
        <w:rPr>
          <w:sz w:val="31"/>
          <w:szCs w:val="31"/>
          <w:color w:val="171A1D"/>
          <w:spacing w:val="-9"/>
        </w:rPr>
        <w:t>月</w:t>
      </w:r>
      <w:r>
        <w:rPr>
          <w:sz w:val="31"/>
          <w:szCs w:val="31"/>
          <w:color w:val="171A1D"/>
          <w:spacing w:val="-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171A1D"/>
          <w:spacing w:val="-9"/>
        </w:rPr>
        <w:t>4</w:t>
      </w:r>
      <w:r>
        <w:rPr>
          <w:rFonts w:ascii="Times New Roman" w:hAnsi="Times New Roman" w:eastAsia="Times New Roman" w:cs="Times New Roman"/>
          <w:sz w:val="31"/>
          <w:szCs w:val="31"/>
          <w:color w:val="171A1D"/>
        </w:rPr>
        <w:t xml:space="preserve">   </w:t>
      </w:r>
      <w:r>
        <w:rPr>
          <w:sz w:val="31"/>
          <w:szCs w:val="31"/>
          <w:color w:val="171A1D"/>
          <w:spacing w:val="-9"/>
        </w:rPr>
        <w:t>日</w:t>
      </w:r>
    </w:p>
    <w:p>
      <w:pPr>
        <w:spacing w:line="330" w:lineRule="auto"/>
        <w:sectPr>
          <w:footerReference w:type="default" r:id="rId4"/>
          <w:pgSz w:w="11907" w:h="16839"/>
          <w:pgMar w:top="1431" w:right="1528" w:bottom="1117" w:left="1538" w:header="0" w:footer="849" w:gutter="0"/>
        </w:sectPr>
        <w:rPr>
          <w:sz w:val="31"/>
          <w:szCs w:val="31"/>
        </w:rPr>
      </w:pPr>
    </w:p>
    <w:p>
      <w:pPr>
        <w:spacing w:line="392" w:lineRule="auto"/>
        <w:rPr>
          <w:rFonts w:ascii="Arial"/>
          <w:sz w:val="21"/>
        </w:rPr>
      </w:pPr>
      <w:r/>
    </w:p>
    <w:p>
      <w:pPr>
        <w:ind w:left="46"/>
        <w:spacing w:before="101" w:line="227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4"/>
        </w:rPr>
        <w:t>附件</w:t>
      </w:r>
      <w:r>
        <w:rPr>
          <w:rFonts w:ascii="SimHei" w:hAnsi="SimHei" w:eastAsia="SimHei" w:cs="SimHei"/>
          <w:sz w:val="31"/>
          <w:szCs w:val="31"/>
          <w:spacing w:val="-3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</w:t>
      </w:r>
    </w:p>
    <w:p>
      <w:pPr>
        <w:spacing w:line="328" w:lineRule="auto"/>
        <w:rPr>
          <w:rFonts w:ascii="Arial"/>
          <w:sz w:val="21"/>
        </w:rPr>
      </w:pPr>
      <w:r/>
    </w:p>
    <w:p>
      <w:pPr>
        <w:ind w:left="387"/>
        <w:spacing w:before="132" w:line="208" w:lineRule="auto"/>
        <w:rPr>
          <w:rFonts w:ascii="Microsoft YaHei" w:hAnsi="Microsoft YaHei" w:eastAsia="Microsoft YaHei" w:cs="Microsoft YaHei"/>
          <w:sz w:val="31"/>
          <w:szCs w:val="31"/>
        </w:rPr>
      </w:pPr>
      <w:r>
        <w:rPr>
          <w:rFonts w:ascii="Microsoft YaHei" w:hAnsi="Microsoft YaHei" w:eastAsia="Microsoft YaHei" w:cs="Microsoft YaHei"/>
          <w:sz w:val="31"/>
          <w:szCs w:val="31"/>
          <w:spacing w:val="9"/>
        </w:rPr>
        <w:t>世界职业院校技能大赛赛道小组（赛项）裁判员推荐清单</w:t>
      </w:r>
    </w:p>
    <w:p>
      <w:pPr>
        <w:spacing w:line="84" w:lineRule="exact"/>
        <w:rPr/>
      </w:pPr>
      <w:r/>
    </w:p>
    <w:tbl>
      <w:tblPr>
        <w:tblStyle w:val="TableNormal"/>
        <w:tblW w:w="910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11"/>
        <w:gridCol w:w="2037"/>
        <w:gridCol w:w="2428"/>
        <w:gridCol w:w="1102"/>
        <w:gridCol w:w="1588"/>
        <w:gridCol w:w="1336"/>
      </w:tblGrid>
      <w:tr>
        <w:trPr>
          <w:trHeight w:val="700" w:hRule="atLeast"/>
        </w:trPr>
        <w:tc>
          <w:tcPr>
            <w:tcW w:w="611" w:type="dxa"/>
            <w:vAlign w:val="top"/>
            <w:textDirection w:val="tbRlV"/>
          </w:tcPr>
          <w:p>
            <w:pPr>
              <w:pStyle w:val="TableText"/>
              <w:ind w:left="74"/>
              <w:spacing w:before="185" w:line="208" w:lineRule="auto"/>
              <w:rPr/>
            </w:pPr>
            <w:r>
              <w:rPr>
                <w:b/>
                <w:bCs/>
                <w:spacing w:val="-3"/>
              </w:rPr>
              <w:t>序</w:t>
            </w:r>
            <w:r>
              <w:rPr>
                <w:spacing w:val="-48"/>
              </w:rPr>
              <w:t xml:space="preserve"> </w:t>
            </w:r>
            <w:r>
              <w:rPr>
                <w:b/>
                <w:bCs/>
                <w:spacing w:val="-3"/>
              </w:rPr>
              <w:t>号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/>
              <w:spacing w:before="229" w:line="220" w:lineRule="auto"/>
              <w:rPr/>
            </w:pPr>
            <w:r>
              <w:rPr>
                <w:b/>
                <w:bCs/>
                <w:spacing w:val="-4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97"/>
              <w:spacing w:before="229" w:line="220" w:lineRule="auto"/>
              <w:rPr/>
            </w:pPr>
            <w:r>
              <w:rPr>
                <w:b/>
                <w:bCs/>
                <w:spacing w:val="-4"/>
              </w:rPr>
              <w:t>小组（赛项）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317"/>
              <w:spacing w:before="230" w:line="219" w:lineRule="auto"/>
              <w:rPr/>
            </w:pPr>
            <w:r>
              <w:rPr>
                <w:b/>
                <w:bCs/>
                <w:spacing w:val="-5"/>
              </w:rPr>
              <w:t>组别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4"/>
              <w:spacing w:before="229" w:line="220" w:lineRule="auto"/>
              <w:rPr/>
            </w:pPr>
            <w:r>
              <w:rPr>
                <w:b/>
                <w:bCs/>
                <w:spacing w:val="-6"/>
              </w:rPr>
              <w:t>专业大类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322" w:right="155" w:hanging="164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2024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  <w:spacing w:val="-4"/>
              </w:rPr>
              <w:t>年是</w:t>
            </w:r>
            <w:r>
              <w:rPr/>
              <w:t xml:space="preserve"> </w:t>
            </w:r>
            <w:r>
              <w:rPr>
                <w:b/>
                <w:bCs/>
                <w:spacing w:val="-9"/>
              </w:rPr>
              <w:t>否举办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267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655" w:right="180" w:hanging="465"/>
              <w:spacing w:before="72" w:line="230" w:lineRule="auto"/>
              <w:rPr/>
            </w:pPr>
            <w:r>
              <w:rPr>
                <w:spacing w:val="-3"/>
              </w:rPr>
              <w:t>资源环境与安全</w:t>
            </w:r>
            <w:r>
              <w:rPr/>
              <w:t xml:space="preserve"> </w:t>
            </w:r>
            <w:r>
              <w:rPr>
                <w:spacing w:val="6"/>
              </w:rPr>
              <w:t>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8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003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-3"/>
              </w:rPr>
              <w:t>工程测量组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5" w:right="192" w:hanging="355"/>
              <w:spacing w:before="72" w:line="230" w:lineRule="auto"/>
              <w:rPr/>
            </w:pPr>
            <w:r>
              <w:rPr>
                <w:spacing w:val="-4"/>
              </w:rPr>
              <w:t>资源环境与</w:t>
            </w:r>
            <w:r>
              <w:rPr/>
              <w:t xml:space="preserve"> </w:t>
            </w:r>
            <w:r>
              <w:rPr>
                <w:spacing w:val="-4"/>
              </w:rPr>
              <w:t>安全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244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655" w:right="180" w:hanging="465"/>
              <w:spacing w:before="70" w:line="230" w:lineRule="auto"/>
              <w:rPr/>
            </w:pPr>
            <w:r>
              <w:rPr>
                <w:spacing w:val="-3"/>
              </w:rPr>
              <w:t>资源环境与安全</w:t>
            </w:r>
            <w:r>
              <w:rPr/>
              <w:t xml:space="preserve"> </w:t>
            </w:r>
            <w:r>
              <w:rPr>
                <w:spacing w:val="6"/>
              </w:rPr>
              <w:t>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22" w:right="165" w:hanging="456"/>
              <w:spacing w:before="70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004 </w:t>
            </w:r>
            <w:r>
              <w:rPr>
                <w:spacing w:val="-1"/>
              </w:rPr>
              <w:t>地理空间信息采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集与处理组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5" w:right="192" w:hanging="355"/>
              <w:spacing w:before="70" w:line="230" w:lineRule="auto"/>
              <w:rPr/>
            </w:pPr>
            <w:r>
              <w:rPr>
                <w:spacing w:val="-4"/>
              </w:rPr>
              <w:t>资源环境与</w:t>
            </w:r>
            <w:r>
              <w:rPr/>
              <w:t xml:space="preserve"> </w:t>
            </w:r>
            <w:r>
              <w:rPr>
                <w:spacing w:val="-4"/>
              </w:rPr>
              <w:t>安全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7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249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655" w:right="180" w:hanging="465"/>
              <w:spacing w:before="72" w:line="230" w:lineRule="auto"/>
              <w:rPr/>
            </w:pPr>
            <w:r>
              <w:rPr>
                <w:spacing w:val="-3"/>
              </w:rPr>
              <w:t>资源环境与安全</w:t>
            </w:r>
            <w:r>
              <w:rPr/>
              <w:t xml:space="preserve"> </w:t>
            </w:r>
            <w:r>
              <w:rPr>
                <w:spacing w:val="-2"/>
              </w:rPr>
              <w:t>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77" w:right="165" w:hanging="811"/>
              <w:spacing w:before="72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005</w:t>
            </w:r>
            <w:r>
              <w:rPr>
                <w:rFonts w:ascii="Times New Roman" w:hAnsi="Times New Roman" w:eastAsia="Times New Roman" w:cs="Times New Roman"/>
                <w:spacing w:val="30"/>
              </w:rPr>
              <w:t xml:space="preserve"> </w:t>
            </w:r>
            <w:r>
              <w:rPr>
                <w:spacing w:val="-4"/>
              </w:rPr>
              <w:t>生产事故应急救</w:t>
            </w:r>
            <w:r>
              <w:rPr/>
              <w:t xml:space="preserve"> </w:t>
            </w:r>
            <w:r>
              <w:rPr>
                <w:spacing w:val="-3"/>
              </w:rPr>
              <w:t>援组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5" w:right="192" w:hanging="355"/>
              <w:spacing w:before="72" w:line="230" w:lineRule="auto"/>
              <w:rPr/>
            </w:pPr>
            <w:r>
              <w:rPr>
                <w:spacing w:val="-4"/>
              </w:rPr>
              <w:t>资源环境与</w:t>
            </w:r>
            <w:r>
              <w:rPr/>
              <w:t xml:space="preserve"> </w:t>
            </w:r>
            <w:r>
              <w:rPr>
                <w:spacing w:val="-4"/>
              </w:rPr>
              <w:t>安全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243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655" w:right="180" w:hanging="465"/>
              <w:spacing w:before="70" w:line="230" w:lineRule="auto"/>
              <w:rPr/>
            </w:pPr>
            <w:r>
              <w:rPr>
                <w:spacing w:val="-3"/>
              </w:rPr>
              <w:t>资源环境与安全</w:t>
            </w:r>
            <w:r>
              <w:rPr/>
              <w:t xml:space="preserve"> </w:t>
            </w:r>
            <w:r>
              <w:rPr>
                <w:spacing w:val="6"/>
              </w:rPr>
              <w:t>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6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064 </w:t>
            </w:r>
            <w:r>
              <w:rPr>
                <w:spacing w:val="-1"/>
              </w:rPr>
              <w:t>珠宝玉石鉴定组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5" w:right="192" w:hanging="355"/>
              <w:spacing w:before="70" w:line="230" w:lineRule="auto"/>
              <w:rPr/>
            </w:pPr>
            <w:r>
              <w:rPr>
                <w:spacing w:val="-4"/>
              </w:rPr>
              <w:t>资源环境与</w:t>
            </w:r>
            <w:r>
              <w:rPr/>
              <w:t xml:space="preserve"> </w:t>
            </w:r>
            <w:r>
              <w:rPr>
                <w:spacing w:val="-4"/>
              </w:rPr>
              <w:t>安全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7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251"/>
              <w:spacing w:before="277" w:line="18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655" w:right="180" w:hanging="465"/>
              <w:spacing w:before="73" w:line="230" w:lineRule="auto"/>
              <w:rPr/>
            </w:pPr>
            <w:r>
              <w:rPr>
                <w:spacing w:val="-3"/>
              </w:rPr>
              <w:t>资源环境与安全</w:t>
            </w:r>
            <w:r>
              <w:rPr/>
              <w:t xml:space="preserve"> </w:t>
            </w:r>
            <w:r>
              <w:rPr>
                <w:spacing w:val="-2"/>
              </w:rPr>
              <w:t>赛道三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77" w:right="165" w:hanging="811"/>
              <w:spacing w:before="73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045 </w:t>
            </w:r>
            <w:r>
              <w:rPr>
                <w:spacing w:val="-1"/>
              </w:rPr>
              <w:t>矿井灾害应急救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援组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0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5" w:right="192" w:hanging="355"/>
              <w:spacing w:before="73" w:line="230" w:lineRule="auto"/>
              <w:rPr/>
            </w:pPr>
            <w:r>
              <w:rPr>
                <w:spacing w:val="-4"/>
              </w:rPr>
              <w:t>资源环境与</w:t>
            </w:r>
            <w:r>
              <w:rPr/>
              <w:t xml:space="preserve"> </w:t>
            </w:r>
            <w:r>
              <w:rPr>
                <w:spacing w:val="-4"/>
              </w:rPr>
              <w:t>安全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0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250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655" w:right="180" w:hanging="465"/>
              <w:spacing w:before="71" w:line="230" w:lineRule="auto"/>
              <w:rPr/>
            </w:pPr>
            <w:r>
              <w:rPr>
                <w:spacing w:val="-3"/>
              </w:rPr>
              <w:t>资源环境与安全</w:t>
            </w:r>
            <w:r>
              <w:rPr/>
              <w:t xml:space="preserve"> </w:t>
            </w:r>
            <w:r>
              <w:rPr>
                <w:spacing w:val="-2"/>
              </w:rPr>
              <w:t>赛道三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3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089 </w:t>
            </w:r>
            <w:r>
              <w:rPr>
                <w:spacing w:val="-1"/>
              </w:rPr>
              <w:t>环境检测与监测</w:t>
            </w:r>
            <w:r>
              <w:rPr>
                <w:spacing w:val="1"/>
              </w:rPr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5" w:right="192" w:hanging="355"/>
              <w:spacing w:before="71" w:line="230" w:lineRule="auto"/>
              <w:rPr/>
            </w:pPr>
            <w:r>
              <w:rPr>
                <w:spacing w:val="-4"/>
              </w:rPr>
              <w:t>资源环境与</w:t>
            </w:r>
            <w:r>
              <w:rPr/>
              <w:t xml:space="preserve"> </w:t>
            </w:r>
            <w:r>
              <w:rPr>
                <w:spacing w:val="-4"/>
              </w:rPr>
              <w:t>安全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248"/>
              <w:spacing w:before="279" w:line="18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32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31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007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</w:rPr>
              <w:t xml:space="preserve"> </w:t>
            </w:r>
            <w:r>
              <w:rPr>
                <w:spacing w:val="-3"/>
              </w:rPr>
              <w:t>现代加工技术组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32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254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29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739" w:right="165" w:hanging="573"/>
              <w:spacing w:before="73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008 </w:t>
            </w:r>
            <w:r>
              <w:rPr>
                <w:spacing w:val="-1"/>
              </w:rPr>
              <w:t>智能制造设备技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术应用组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9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29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249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32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17" w:right="165" w:hanging="451"/>
              <w:spacing w:before="75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009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通用机电设备安</w:t>
            </w:r>
            <w:r>
              <w:rPr/>
              <w:t xml:space="preserve"> </w:t>
            </w:r>
            <w:r>
              <w:rPr>
                <w:spacing w:val="-2"/>
              </w:rPr>
              <w:t>装与调试组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32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207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8"/>
              </w:rPr>
              <w:t>10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29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9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049 </w:t>
            </w:r>
            <w:r>
              <w:rPr>
                <w:spacing w:val="-1"/>
              </w:rPr>
              <w:t>焊接技术组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9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29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20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8"/>
              </w:rPr>
              <w:t>11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32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80" w:right="165" w:hanging="814"/>
              <w:spacing w:before="76" w:line="233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013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数字化设计与制</w:t>
            </w:r>
            <w:r>
              <w:rPr/>
              <w:t xml:space="preserve"> </w:t>
            </w:r>
            <w:r>
              <w:rPr>
                <w:spacing w:val="-4"/>
              </w:rPr>
              <w:t>造组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32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20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8"/>
              </w:rPr>
              <w:t>12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30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79" w:right="165" w:hanging="813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014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数控多轴加工技</w:t>
            </w:r>
            <w:r>
              <w:rPr/>
              <w:t xml:space="preserve"> </w:t>
            </w:r>
            <w:r>
              <w:rPr>
                <w:spacing w:val="-3"/>
              </w:rPr>
              <w:t>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0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30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0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207"/>
              <w:spacing w:before="276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8"/>
              </w:rPr>
              <w:t>13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32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23" w:right="165" w:hanging="457"/>
              <w:spacing w:before="76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015 </w:t>
            </w:r>
            <w:r>
              <w:rPr>
                <w:spacing w:val="-1"/>
              </w:rPr>
              <w:t>机器人系统集成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应用技术组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2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32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2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20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8"/>
              </w:rPr>
              <w:t>14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30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25" w:right="165" w:hanging="459"/>
              <w:spacing w:before="73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016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工业网络智能控</w:t>
            </w:r>
            <w:r>
              <w:rPr/>
              <w:t xml:space="preserve"> </w:t>
            </w:r>
            <w:r>
              <w:rPr>
                <w:spacing w:val="-3"/>
              </w:rPr>
              <w:t>制与维护组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0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30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0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207"/>
              <w:spacing w:before="277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8"/>
              </w:rPr>
              <w:t>15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33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8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019 </w:t>
            </w:r>
            <w:r>
              <w:rPr>
                <w:spacing w:val="-1"/>
              </w:rPr>
              <w:t>机电一体化技术</w:t>
            </w:r>
            <w:r>
              <w:rPr>
                <w:spacing w:val="1"/>
              </w:rPr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3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33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3" w:line="220" w:lineRule="auto"/>
              <w:rPr/>
            </w:pPr>
            <w:r>
              <w:rPr/>
              <w:t>是</w:t>
            </w:r>
          </w:p>
        </w:tc>
      </w:tr>
      <w:tr>
        <w:trPr>
          <w:trHeight w:val="700" w:hRule="atLeast"/>
        </w:trPr>
        <w:tc>
          <w:tcPr>
            <w:tcW w:w="611" w:type="dxa"/>
            <w:vAlign w:val="top"/>
          </w:tcPr>
          <w:p>
            <w:pPr>
              <w:ind w:left="20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8"/>
              </w:rPr>
              <w:t>16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31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83" w:right="165" w:hanging="717"/>
              <w:spacing w:before="75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020</w:t>
            </w:r>
            <w:r>
              <w:rPr>
                <w:rFonts w:ascii="Times New Roman" w:hAnsi="Times New Roman" w:eastAsia="Times New Roman" w:cs="Times New Roman"/>
                <w:spacing w:val="30"/>
              </w:rPr>
              <w:t xml:space="preserve"> </w:t>
            </w:r>
            <w:r>
              <w:rPr>
                <w:spacing w:val="-4"/>
              </w:rPr>
              <w:t>生产单元数字化</w:t>
            </w:r>
            <w:r>
              <w:rPr/>
              <w:t xml:space="preserve"> </w:t>
            </w:r>
            <w:r>
              <w:rPr>
                <w:spacing w:val="-8"/>
              </w:rPr>
              <w:t>改造组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31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6"/>
          <w:pgSz w:w="11907" w:h="16839"/>
          <w:pgMar w:top="1431" w:right="1068" w:bottom="1252" w:left="1730" w:header="0" w:footer="98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10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11"/>
        <w:gridCol w:w="2037"/>
        <w:gridCol w:w="2428"/>
        <w:gridCol w:w="1102"/>
        <w:gridCol w:w="1588"/>
        <w:gridCol w:w="1336"/>
      </w:tblGrid>
      <w:tr>
        <w:trPr>
          <w:trHeight w:val="703" w:hRule="atLeast"/>
        </w:trPr>
        <w:tc>
          <w:tcPr>
            <w:tcW w:w="611" w:type="dxa"/>
            <w:vAlign w:val="top"/>
            <w:textDirection w:val="tbRlV"/>
          </w:tcPr>
          <w:p>
            <w:pPr>
              <w:pStyle w:val="TableText"/>
              <w:ind w:left="74"/>
              <w:spacing w:before="185" w:line="208" w:lineRule="auto"/>
              <w:rPr/>
            </w:pPr>
            <w:r>
              <w:rPr>
                <w:b/>
                <w:bCs/>
                <w:spacing w:val="33"/>
              </w:rPr>
              <w:t>序号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97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小组（赛项）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317"/>
              <w:spacing w:before="230" w:line="219" w:lineRule="auto"/>
              <w:rPr/>
            </w:pPr>
            <w:r>
              <w:rPr>
                <w:b/>
                <w:bCs/>
                <w:spacing w:val="-5"/>
              </w:rPr>
              <w:t>组别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4"/>
              <w:spacing w:before="230" w:line="220" w:lineRule="auto"/>
              <w:rPr/>
            </w:pPr>
            <w:r>
              <w:rPr>
                <w:b/>
                <w:bCs/>
                <w:spacing w:val="-6"/>
              </w:rPr>
              <w:t>专业大类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322" w:right="155" w:hanging="164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2024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  <w:spacing w:val="-4"/>
              </w:rPr>
              <w:t>年是</w:t>
            </w:r>
            <w:r>
              <w:rPr/>
              <w:t xml:space="preserve"> </w:t>
            </w:r>
            <w:r>
              <w:rPr>
                <w:b/>
                <w:bCs/>
                <w:spacing w:val="-9"/>
              </w:rPr>
              <w:t>否举办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207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8"/>
              </w:rPr>
              <w:t>17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26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16" w:right="165" w:hanging="450"/>
              <w:spacing w:before="69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092 </w:t>
            </w:r>
            <w:r>
              <w:rPr>
                <w:spacing w:val="-1"/>
              </w:rPr>
              <w:t>智能电梯装配调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试与检验组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6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26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6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207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8"/>
              </w:rPr>
              <w:t>18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27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7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093 </w:t>
            </w:r>
            <w:r>
              <w:rPr>
                <w:spacing w:val="-1"/>
              </w:rPr>
              <w:t>智能焊接技术组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27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7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207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8"/>
              </w:rPr>
              <w:t>19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27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20" w:right="165" w:hanging="454"/>
              <w:spacing w:before="71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094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数控机床装调与</w:t>
            </w:r>
            <w:r>
              <w:rPr/>
              <w:t xml:space="preserve"> </w:t>
            </w:r>
            <w:r>
              <w:rPr>
                <w:spacing w:val="-2"/>
              </w:rPr>
              <w:t>技术改造组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27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7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4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28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511" w:right="165" w:hanging="345"/>
              <w:spacing w:before="71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068 </w:t>
            </w:r>
            <w:r>
              <w:rPr>
                <w:spacing w:val="-1"/>
              </w:rPr>
              <w:t>模具数字化设计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与制造工艺组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28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8" w:line="220" w:lineRule="auto"/>
              <w:rPr/>
            </w:pPr>
            <w:r>
              <w:rPr/>
              <w:t>否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84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29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3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033</w:t>
            </w:r>
            <w:r>
              <w:rPr>
                <w:rFonts w:ascii="Times New Roman" w:hAnsi="Times New Roman" w:eastAsia="Times New Roman" w:cs="Times New Roman"/>
                <w:spacing w:val="40"/>
              </w:rPr>
              <w:t xml:space="preserve"> </w:t>
            </w:r>
            <w:r>
              <w:rPr>
                <w:spacing w:val="-5"/>
              </w:rPr>
              <w:t>电梯保养与维修</w:t>
            </w:r>
            <w:r>
              <w:rPr/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29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8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4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28" w:line="217" w:lineRule="auto"/>
              <w:rPr/>
            </w:pPr>
            <w:r>
              <w:rPr>
                <w:spacing w:val="2"/>
              </w:rPr>
              <w:t>装备制造赛道一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79" w:right="165" w:hanging="813"/>
              <w:spacing w:before="72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034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现代模具制造技</w:t>
            </w:r>
            <w:r>
              <w:rPr/>
              <w:t xml:space="preserve"> </w:t>
            </w:r>
            <w:r>
              <w:rPr>
                <w:spacing w:val="-3"/>
              </w:rPr>
              <w:t>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28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8" w:line="220" w:lineRule="auto"/>
              <w:rPr/>
            </w:pPr>
            <w:r>
              <w:rPr/>
              <w:t>否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84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29" w:line="217" w:lineRule="auto"/>
              <w:rPr/>
            </w:pPr>
            <w:r>
              <w:rPr>
                <w:spacing w:val="-2"/>
              </w:rPr>
              <w:t>装备制造赛道二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88" w:right="165" w:hanging="822"/>
              <w:spacing w:before="72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048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无人机操控与维</w:t>
            </w:r>
            <w:r>
              <w:rPr/>
              <w:t xml:space="preserve"> </w:t>
            </w:r>
            <w:r>
              <w:rPr>
                <w:spacing w:val="-5"/>
              </w:rPr>
              <w:t>护组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29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4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29" w:line="217" w:lineRule="auto"/>
              <w:rPr/>
            </w:pPr>
            <w:r>
              <w:rPr>
                <w:spacing w:val="-2"/>
              </w:rPr>
              <w:t>装备制造赛道二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60" w:right="165" w:hanging="694"/>
              <w:spacing w:before="73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018 </w:t>
            </w:r>
            <w:r>
              <w:rPr>
                <w:spacing w:val="-1"/>
              </w:rPr>
              <w:t>智能飞行器应用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29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84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30" w:line="217" w:lineRule="auto"/>
              <w:rPr/>
            </w:pPr>
            <w:r>
              <w:rPr>
                <w:spacing w:val="-2"/>
              </w:rPr>
              <w:t>装备制造赛道二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23" w:right="165" w:hanging="457"/>
              <w:spacing w:before="73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095 </w:t>
            </w:r>
            <w:r>
              <w:rPr>
                <w:spacing w:val="-1"/>
              </w:rPr>
              <w:t>船舶主机和轴系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安装调试组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30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4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31" w:line="217" w:lineRule="auto"/>
              <w:rPr/>
            </w:pPr>
            <w:r>
              <w:rPr>
                <w:spacing w:val="-2"/>
              </w:rPr>
              <w:t>装备制造赛道三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68" w:right="165" w:hanging="702"/>
              <w:spacing w:before="74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050</w:t>
            </w:r>
            <w:r>
              <w:rPr>
                <w:rFonts w:ascii="Times New Roman" w:hAnsi="Times New Roman" w:eastAsia="Times New Roman" w:cs="Times New Roman"/>
                <w:spacing w:val="20"/>
                <w:w w:val="101"/>
              </w:rPr>
              <w:t xml:space="preserve"> </w:t>
            </w:r>
            <w:r>
              <w:rPr>
                <w:spacing w:val="-3"/>
              </w:rPr>
              <w:t>汽车车身修复与</w:t>
            </w:r>
            <w:r>
              <w:rPr/>
              <w:t xml:space="preserve"> </w:t>
            </w:r>
            <w:r>
              <w:rPr>
                <w:spacing w:val="-5"/>
              </w:rPr>
              <w:t>美容组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0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31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84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231" w:line="217" w:lineRule="auto"/>
              <w:rPr/>
            </w:pPr>
            <w:r>
              <w:rPr>
                <w:spacing w:val="-2"/>
              </w:rPr>
              <w:t>装备制造赛道三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79" w:right="165" w:hanging="813"/>
              <w:spacing w:before="75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017 </w:t>
            </w:r>
            <w:r>
              <w:rPr>
                <w:spacing w:val="-1"/>
              </w:rPr>
              <w:t>智能网联汽车技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19"/>
              <w:spacing w:before="231" w:line="217" w:lineRule="auto"/>
              <w:rPr/>
            </w:pPr>
            <w:r>
              <w:rPr>
                <w:spacing w:val="-2"/>
              </w:rPr>
              <w:t>装备制造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4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230" w:line="220" w:lineRule="auto"/>
              <w:rPr/>
            </w:pPr>
            <w:r>
              <w:rPr>
                <w:spacing w:val="-2"/>
              </w:rPr>
              <w:t>医药卫生赛道一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31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040</w:t>
            </w:r>
            <w:r>
              <w:rPr>
                <w:rFonts w:ascii="Times New Roman" w:hAnsi="Times New Roman" w:eastAsia="Times New Roman" w:cs="Times New Roman"/>
                <w:spacing w:val="45"/>
                <w:w w:val="101"/>
              </w:rPr>
              <w:t xml:space="preserve"> </w:t>
            </w:r>
            <w:r>
              <w:rPr>
                <w:spacing w:val="-5"/>
              </w:rPr>
              <w:t>中药传统技能组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47"/>
              <w:spacing w:before="230" w:line="220" w:lineRule="auto"/>
              <w:rPr/>
            </w:pPr>
            <w:r>
              <w:rPr>
                <w:spacing w:val="-8"/>
              </w:rPr>
              <w:t>医药卫生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84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29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230" w:line="220" w:lineRule="auto"/>
              <w:rPr/>
            </w:pPr>
            <w:r>
              <w:rPr>
                <w:spacing w:val="-2"/>
              </w:rPr>
              <w:t>医药卫生赛道一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1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077</w:t>
            </w:r>
            <w:r>
              <w:rPr>
                <w:rFonts w:ascii="Times New Roman" w:hAnsi="Times New Roman" w:eastAsia="Times New Roman" w:cs="Times New Roman"/>
                <w:spacing w:val="27"/>
              </w:rPr>
              <w:t xml:space="preserve"> </w:t>
            </w:r>
            <w:r>
              <w:rPr>
                <w:spacing w:val="-4"/>
              </w:rPr>
              <w:t>临床技能组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47"/>
              <w:spacing w:before="230" w:line="220" w:lineRule="auto"/>
              <w:rPr/>
            </w:pPr>
            <w:r>
              <w:rPr>
                <w:spacing w:val="-8"/>
              </w:rPr>
              <w:t>医药卫生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30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230" w:line="220" w:lineRule="auto"/>
              <w:rPr/>
            </w:pPr>
            <w:r>
              <w:rPr>
                <w:spacing w:val="-5"/>
              </w:rPr>
              <w:t>医药卫生赛道二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1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078</w:t>
            </w:r>
            <w:r>
              <w:rPr>
                <w:rFonts w:ascii="Times New Roman" w:hAnsi="Times New Roman" w:eastAsia="Times New Roman" w:cs="Times New Roman"/>
                <w:spacing w:val="26"/>
                <w:w w:val="101"/>
              </w:rPr>
              <w:t xml:space="preserve"> </w:t>
            </w:r>
            <w:r>
              <w:rPr>
                <w:spacing w:val="-4"/>
              </w:rPr>
              <w:t>药学技能组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47"/>
              <w:spacing w:before="230" w:line="220" w:lineRule="auto"/>
              <w:rPr/>
            </w:pPr>
            <w:r>
              <w:rPr>
                <w:spacing w:val="-8"/>
              </w:rPr>
              <w:t>医药卫生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31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231" w:line="220" w:lineRule="auto"/>
              <w:rPr/>
            </w:pPr>
            <w:r>
              <w:rPr>
                <w:spacing w:val="-5"/>
              </w:rPr>
              <w:t>医药卫生赛道三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31" w:line="216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041 </w:t>
            </w:r>
            <w:r>
              <w:rPr>
                <w:spacing w:val="-1"/>
              </w:rPr>
              <w:t>检验检疫技术组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47"/>
              <w:spacing w:before="231" w:line="220" w:lineRule="auto"/>
              <w:rPr/>
            </w:pPr>
            <w:r>
              <w:rPr>
                <w:spacing w:val="-8"/>
              </w:rPr>
              <w:t>医药卫生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32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230" w:line="220" w:lineRule="auto"/>
              <w:rPr/>
            </w:pPr>
            <w:r>
              <w:rPr>
                <w:spacing w:val="-5"/>
              </w:rPr>
              <w:t>医药卫生赛道三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86"/>
              <w:spacing w:before="231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8"/>
              </w:rPr>
              <w:t>102</w:t>
            </w:r>
            <w:r>
              <w:rPr>
                <w:rFonts w:ascii="Times New Roman" w:hAnsi="Times New Roman" w:eastAsia="Times New Roman" w:cs="Times New Roman"/>
                <w:spacing w:val="58"/>
              </w:rPr>
              <w:t xml:space="preserve"> </w:t>
            </w:r>
            <w:r>
              <w:rPr>
                <w:spacing w:val="-8"/>
              </w:rPr>
              <w:t>口腔修复工艺组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47"/>
              <w:spacing w:before="230" w:line="220" w:lineRule="auto"/>
              <w:rPr/>
            </w:pPr>
            <w:r>
              <w:rPr>
                <w:spacing w:val="-8"/>
              </w:rPr>
              <w:t>医药卫生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33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231" w:line="220" w:lineRule="auto"/>
              <w:rPr/>
            </w:pPr>
            <w:r>
              <w:rPr>
                <w:spacing w:val="-5"/>
              </w:rPr>
              <w:t>医药卫生赛道四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2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018</w:t>
            </w:r>
            <w:r>
              <w:rPr>
                <w:rFonts w:ascii="Times New Roman" w:hAnsi="Times New Roman" w:eastAsia="Times New Roman" w:cs="Times New Roman"/>
                <w:spacing w:val="26"/>
              </w:rPr>
              <w:t xml:space="preserve"> </w:t>
            </w:r>
            <w:r>
              <w:rPr>
                <w:spacing w:val="-4"/>
              </w:rPr>
              <w:t>护理技能组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47"/>
              <w:spacing w:before="231" w:line="220" w:lineRule="auto"/>
              <w:rPr/>
            </w:pPr>
            <w:r>
              <w:rPr>
                <w:spacing w:val="-8"/>
              </w:rPr>
              <w:t>医药卫生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703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34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230" w:line="220" w:lineRule="auto"/>
              <w:rPr/>
            </w:pPr>
            <w:r>
              <w:rPr>
                <w:spacing w:val="-5"/>
              </w:rPr>
              <w:t>医药卫生赛道四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1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053 </w:t>
            </w:r>
            <w:r>
              <w:rPr>
                <w:spacing w:val="-1"/>
              </w:rPr>
              <w:t>康复技术组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47"/>
              <w:spacing w:before="230" w:line="220" w:lineRule="auto"/>
              <w:rPr/>
            </w:pPr>
            <w:r>
              <w:rPr>
                <w:spacing w:val="-8"/>
              </w:rPr>
              <w:t>医药卫生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7"/>
          <w:pgSz w:w="11907" w:h="16839"/>
          <w:pgMar w:top="1431" w:right="1068" w:bottom="1256" w:left="1730" w:header="0" w:footer="98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10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11"/>
        <w:gridCol w:w="2037"/>
        <w:gridCol w:w="2428"/>
        <w:gridCol w:w="1102"/>
        <w:gridCol w:w="1588"/>
        <w:gridCol w:w="1336"/>
      </w:tblGrid>
      <w:tr>
        <w:trPr>
          <w:trHeight w:val="703" w:hRule="atLeast"/>
        </w:trPr>
        <w:tc>
          <w:tcPr>
            <w:tcW w:w="611" w:type="dxa"/>
            <w:vAlign w:val="top"/>
            <w:textDirection w:val="tbRlV"/>
          </w:tcPr>
          <w:p>
            <w:pPr>
              <w:pStyle w:val="TableText"/>
              <w:ind w:left="74"/>
              <w:spacing w:before="185" w:line="208" w:lineRule="auto"/>
              <w:rPr/>
            </w:pPr>
            <w:r>
              <w:rPr>
                <w:b/>
                <w:bCs/>
                <w:spacing w:val="33"/>
              </w:rPr>
              <w:t>序号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97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小组（赛项）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317"/>
              <w:spacing w:before="230" w:line="219" w:lineRule="auto"/>
              <w:rPr/>
            </w:pPr>
            <w:r>
              <w:rPr>
                <w:b/>
                <w:bCs/>
                <w:spacing w:val="-5"/>
              </w:rPr>
              <w:t>组别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4"/>
              <w:spacing w:before="230" w:line="220" w:lineRule="auto"/>
              <w:rPr/>
            </w:pPr>
            <w:r>
              <w:rPr>
                <w:b/>
                <w:bCs/>
                <w:spacing w:val="-6"/>
              </w:rPr>
              <w:t>专业大类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322" w:right="155" w:hanging="164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2024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  <w:spacing w:val="-4"/>
              </w:rPr>
              <w:t>年是</w:t>
            </w:r>
            <w:r>
              <w:rPr/>
              <w:t xml:space="preserve"> </w:t>
            </w:r>
            <w:r>
              <w:rPr>
                <w:b/>
                <w:bCs/>
                <w:spacing w:val="-9"/>
              </w:rPr>
              <w:t>否举办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35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225" w:line="220" w:lineRule="auto"/>
              <w:rPr/>
            </w:pPr>
            <w:r>
              <w:rPr>
                <w:spacing w:val="-5"/>
              </w:rPr>
              <w:t>医药卫生赛道四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6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039</w:t>
            </w:r>
            <w:r>
              <w:rPr>
                <w:rFonts w:ascii="Times New Roman" w:hAnsi="Times New Roman" w:eastAsia="Times New Roman" w:cs="Times New Roman"/>
                <w:spacing w:val="26"/>
              </w:rPr>
              <w:t xml:space="preserve"> </w:t>
            </w:r>
            <w:r>
              <w:rPr>
                <w:spacing w:val="-4"/>
              </w:rPr>
              <w:t>护理技能组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6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47"/>
              <w:spacing w:before="225" w:line="220" w:lineRule="auto"/>
              <w:rPr/>
            </w:pPr>
            <w:r>
              <w:rPr>
                <w:spacing w:val="-8"/>
              </w:rPr>
              <w:t>医药卫生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6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36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226" w:line="220" w:lineRule="auto"/>
              <w:rPr/>
            </w:pPr>
            <w:r>
              <w:rPr>
                <w:spacing w:val="-5"/>
              </w:rPr>
              <w:t>医药卫生赛道四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6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042 </w:t>
            </w:r>
            <w:r>
              <w:rPr>
                <w:spacing w:val="-1"/>
              </w:rPr>
              <w:t>康复治疗技术组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47"/>
              <w:spacing w:before="226" w:line="220" w:lineRule="auto"/>
              <w:rPr/>
            </w:pPr>
            <w:r>
              <w:rPr>
                <w:spacing w:val="-8"/>
              </w:rPr>
              <w:t>医药卫生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7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37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226" w:line="220" w:lineRule="auto"/>
              <w:rPr/>
            </w:pPr>
            <w:r>
              <w:rPr>
                <w:spacing w:val="-5"/>
              </w:rPr>
              <w:t>医药卫生赛道五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76" w:right="165" w:hanging="690"/>
              <w:spacing w:before="71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101</w:t>
            </w:r>
            <w:r>
              <w:rPr>
                <w:rFonts w:ascii="Times New Roman" w:hAnsi="Times New Roman" w:eastAsia="Times New Roman" w:cs="Times New Roman"/>
                <w:spacing w:val="20"/>
                <w:w w:val="101"/>
              </w:rPr>
              <w:t xml:space="preserve"> </w:t>
            </w:r>
            <w:r>
              <w:rPr>
                <w:spacing w:val="-5"/>
              </w:rPr>
              <w:t>婴幼儿健康养育</w:t>
            </w:r>
            <w:r>
              <w:rPr/>
              <w:t xml:space="preserve"> </w:t>
            </w:r>
            <w:r>
              <w:rPr>
                <w:spacing w:val="-7"/>
              </w:rPr>
              <w:t>照护组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47"/>
              <w:spacing w:before="226" w:line="220" w:lineRule="auto"/>
              <w:rPr/>
            </w:pPr>
            <w:r>
              <w:rPr>
                <w:spacing w:val="-8"/>
              </w:rPr>
              <w:t>医药卫生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7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38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227" w:line="220" w:lineRule="auto"/>
              <w:rPr/>
            </w:pPr>
            <w:r>
              <w:rPr>
                <w:spacing w:val="-5"/>
              </w:rPr>
              <w:t>医药卫生赛道五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306"/>
              <w:spacing w:before="227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108</w:t>
            </w:r>
            <w:r>
              <w:rPr>
                <w:rFonts w:ascii="Times New Roman" w:hAnsi="Times New Roman" w:eastAsia="Times New Roman" w:cs="Times New Roman"/>
                <w:spacing w:val="18"/>
              </w:rPr>
              <w:t xml:space="preserve"> </w:t>
            </w:r>
            <w:r>
              <w:rPr>
                <w:spacing w:val="-5"/>
              </w:rPr>
              <w:t>婴幼儿照护组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47"/>
              <w:spacing w:before="227" w:line="220" w:lineRule="auto"/>
              <w:rPr/>
            </w:pPr>
            <w:r>
              <w:rPr>
                <w:spacing w:val="-8"/>
              </w:rPr>
              <w:t>医药卫生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39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228" w:line="220" w:lineRule="auto"/>
              <w:rPr/>
            </w:pPr>
            <w:r>
              <w:rPr>
                <w:spacing w:val="-5"/>
              </w:rPr>
              <w:t>医药卫生赛道五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3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076 </w:t>
            </w:r>
            <w:r>
              <w:rPr>
                <w:spacing w:val="-1"/>
              </w:rPr>
              <w:t>老年护理与保健</w:t>
            </w:r>
            <w:r>
              <w:rPr>
                <w:spacing w:val="1"/>
              </w:rPr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47"/>
              <w:spacing w:before="228" w:line="220" w:lineRule="auto"/>
              <w:rPr/>
            </w:pPr>
            <w:r>
              <w:rPr>
                <w:spacing w:val="-8"/>
              </w:rPr>
              <w:t>医药卫生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8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3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40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4"/>
              <w:spacing w:before="228" w:line="218" w:lineRule="auto"/>
              <w:rPr/>
            </w:pPr>
            <w:r>
              <w:rPr>
                <w:spacing w:val="-2"/>
              </w:rPr>
              <w:t>新闻传播赛道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286"/>
              <w:spacing w:before="228" w:line="216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026</w:t>
            </w:r>
            <w:r>
              <w:rPr>
                <w:rFonts w:ascii="Times New Roman" w:hAnsi="Times New Roman" w:eastAsia="Times New Roman" w:cs="Times New Roman"/>
                <w:spacing w:val="20"/>
                <w:w w:val="101"/>
              </w:rPr>
              <w:t xml:space="preserve"> </w:t>
            </w:r>
            <w:r>
              <w:rPr>
                <w:spacing w:val="-3"/>
              </w:rPr>
              <w:t>短视频制作组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3"/>
              <w:spacing w:before="228" w:line="218" w:lineRule="auto"/>
              <w:rPr/>
            </w:pPr>
            <w:r>
              <w:rPr>
                <w:spacing w:val="-3"/>
              </w:rPr>
              <w:t>新闻传播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83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41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4"/>
              <w:spacing w:before="228" w:line="218" w:lineRule="auto"/>
              <w:rPr/>
            </w:pPr>
            <w:r>
              <w:rPr>
                <w:spacing w:val="-2"/>
              </w:rPr>
              <w:t>新闻传播赛道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8" w:line="216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058</w:t>
            </w:r>
            <w:r>
              <w:rPr>
                <w:rFonts w:ascii="Times New Roman" w:hAnsi="Times New Roman" w:eastAsia="Times New Roman" w:cs="Times New Roman"/>
                <w:spacing w:val="26"/>
                <w:w w:val="101"/>
              </w:rPr>
              <w:t xml:space="preserve"> </w:t>
            </w:r>
            <w:r>
              <w:rPr>
                <w:spacing w:val="-4"/>
              </w:rPr>
              <w:t>动漫制作组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3"/>
              <w:spacing w:before="228" w:line="218" w:lineRule="auto"/>
              <w:rPr/>
            </w:pPr>
            <w:r>
              <w:rPr>
                <w:spacing w:val="-3"/>
              </w:rPr>
              <w:t>新闻传播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3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42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4"/>
              <w:spacing w:before="229" w:line="218" w:lineRule="auto"/>
              <w:rPr/>
            </w:pPr>
            <w:r>
              <w:rPr>
                <w:spacing w:val="-2"/>
              </w:rPr>
              <w:t>新闻传播赛道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93" w:right="165" w:hanging="827"/>
              <w:spacing w:before="72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057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短视频创作与运</w:t>
            </w:r>
            <w:r>
              <w:rPr/>
              <w:t xml:space="preserve"> </w:t>
            </w:r>
            <w:r>
              <w:rPr>
                <w:spacing w:val="-7"/>
              </w:rPr>
              <w:t>营组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3"/>
              <w:spacing w:before="229" w:line="218" w:lineRule="auto"/>
              <w:rPr/>
            </w:pPr>
            <w:r>
              <w:rPr>
                <w:spacing w:val="-3"/>
              </w:rPr>
              <w:t>新闻传播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83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43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4"/>
              <w:spacing w:before="229" w:line="218" w:lineRule="auto"/>
              <w:rPr/>
            </w:pPr>
            <w:r>
              <w:rPr>
                <w:spacing w:val="-2"/>
              </w:rPr>
              <w:t>新闻传播赛道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751" w:right="165" w:hanging="585"/>
              <w:spacing w:before="73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085</w:t>
            </w:r>
            <w:r>
              <w:rPr>
                <w:rFonts w:ascii="Times New Roman" w:hAnsi="Times New Roman" w:eastAsia="Times New Roman" w:cs="Times New Roman"/>
                <w:spacing w:val="30"/>
              </w:rPr>
              <w:t xml:space="preserve"> </w:t>
            </w:r>
            <w:r>
              <w:rPr>
                <w:spacing w:val="-4"/>
              </w:rPr>
              <w:t>融媒体内容策划</w:t>
            </w:r>
            <w:r>
              <w:rPr/>
              <w:t xml:space="preserve"> </w:t>
            </w:r>
            <w:r>
              <w:rPr>
                <w:spacing w:val="-5"/>
              </w:rPr>
              <w:t>与制作组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3"/>
              <w:spacing w:before="229" w:line="218" w:lineRule="auto"/>
              <w:rPr/>
            </w:pPr>
            <w:r>
              <w:rPr>
                <w:spacing w:val="-3"/>
              </w:rPr>
              <w:t>新闻传播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9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3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44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30" w:line="218" w:lineRule="auto"/>
              <w:rPr/>
            </w:pPr>
            <w:r>
              <w:rPr/>
              <w:t>文化艺术赛道一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0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023</w:t>
            </w:r>
            <w:r>
              <w:rPr>
                <w:rFonts w:ascii="Times New Roman" w:hAnsi="Times New Roman" w:eastAsia="Times New Roman" w:cs="Times New Roman"/>
                <w:spacing w:val="27"/>
              </w:rPr>
              <w:t xml:space="preserve"> </w:t>
            </w:r>
            <w:r>
              <w:rPr>
                <w:spacing w:val="-4"/>
              </w:rPr>
              <w:t>艺术设计组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0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30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83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45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31" w:line="218" w:lineRule="auto"/>
              <w:rPr/>
            </w:pPr>
            <w:r>
              <w:rPr/>
              <w:t>文化艺术赛道一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1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024</w:t>
            </w:r>
            <w:r>
              <w:rPr>
                <w:rFonts w:ascii="Times New Roman" w:hAnsi="Times New Roman" w:eastAsia="Times New Roman" w:cs="Times New Roman"/>
                <w:spacing w:val="26"/>
              </w:rPr>
              <w:t xml:space="preserve"> </w:t>
            </w:r>
            <w:r>
              <w:rPr>
                <w:spacing w:val="-4"/>
              </w:rPr>
              <w:t>美术造型组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31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3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46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30" w:line="218" w:lineRule="auto"/>
              <w:rPr/>
            </w:pPr>
            <w:r>
              <w:rPr/>
              <w:t>文化艺术赛道一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30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053 </w:t>
            </w:r>
            <w:r>
              <w:rPr>
                <w:spacing w:val="-1"/>
              </w:rPr>
              <w:t>视觉艺术设计组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30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83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47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31" w:line="218" w:lineRule="auto"/>
              <w:rPr/>
            </w:pPr>
            <w:r>
              <w:rPr/>
              <w:t>文化艺术赛道一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31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054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</w:rPr>
              <w:t xml:space="preserve"> </w:t>
            </w:r>
            <w:r>
              <w:rPr>
                <w:spacing w:val="-3"/>
              </w:rPr>
              <w:t>数字艺术设计组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31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3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48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30" w:line="218" w:lineRule="auto"/>
              <w:rPr/>
            </w:pPr>
            <w:r>
              <w:rPr/>
              <w:t>文化艺术赛道一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30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055 </w:t>
            </w:r>
            <w:r>
              <w:rPr>
                <w:spacing w:val="-1"/>
              </w:rPr>
              <w:t>环境艺术设计组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30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83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49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31" w:line="218" w:lineRule="auto"/>
              <w:rPr/>
            </w:pPr>
            <w:r>
              <w:rPr/>
              <w:t>文化艺术赛道一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86"/>
              <w:spacing w:before="231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107</w:t>
            </w:r>
            <w:r>
              <w:rPr>
                <w:rFonts w:ascii="Times New Roman" w:hAnsi="Times New Roman" w:eastAsia="Times New Roman" w:cs="Times New Roman"/>
                <w:spacing w:val="23"/>
                <w:w w:val="101"/>
              </w:rPr>
              <w:t xml:space="preserve"> </w:t>
            </w:r>
            <w:r>
              <w:rPr>
                <w:spacing w:val="-5"/>
              </w:rPr>
              <w:t>手工艺术设计组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31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91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50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31" w:line="218" w:lineRule="auto"/>
              <w:rPr/>
            </w:pPr>
            <w:r>
              <w:rPr/>
              <w:t>文化艺术赛道一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31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083 </w:t>
            </w:r>
            <w:r>
              <w:rPr>
                <w:spacing w:val="-1"/>
              </w:rPr>
              <w:t>产品艺术设计组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31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91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51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31" w:line="218" w:lineRule="auto"/>
              <w:rPr/>
            </w:pPr>
            <w:r>
              <w:rPr/>
              <w:t>文化艺术赛道一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31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042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</w:rPr>
              <w:t xml:space="preserve"> </w:t>
            </w:r>
            <w:r>
              <w:rPr>
                <w:spacing w:val="-3"/>
              </w:rPr>
              <w:t>数字艺术设计组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31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703" w:hRule="atLeast"/>
        </w:trPr>
        <w:tc>
          <w:tcPr>
            <w:tcW w:w="611" w:type="dxa"/>
            <w:vAlign w:val="top"/>
          </w:tcPr>
          <w:p>
            <w:pPr>
              <w:ind w:left="191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52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31" w:line="218" w:lineRule="auto"/>
              <w:rPr/>
            </w:pPr>
            <w:r>
              <w:rPr>
                <w:spacing w:val="-3"/>
              </w:rPr>
              <w:t>文化艺术赛道二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1" w:line="216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025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-3"/>
              </w:rPr>
              <w:t>舞台布景组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31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8"/>
          <w:pgSz w:w="11907" w:h="16839"/>
          <w:pgMar w:top="1431" w:right="1068" w:bottom="1252" w:left="1730" w:header="0" w:footer="98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10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11"/>
        <w:gridCol w:w="2037"/>
        <w:gridCol w:w="2428"/>
        <w:gridCol w:w="1102"/>
        <w:gridCol w:w="1588"/>
        <w:gridCol w:w="1336"/>
      </w:tblGrid>
      <w:tr>
        <w:trPr>
          <w:trHeight w:val="703" w:hRule="atLeast"/>
        </w:trPr>
        <w:tc>
          <w:tcPr>
            <w:tcW w:w="611" w:type="dxa"/>
            <w:vAlign w:val="top"/>
            <w:textDirection w:val="tbRlV"/>
          </w:tcPr>
          <w:p>
            <w:pPr>
              <w:pStyle w:val="TableText"/>
              <w:ind w:left="74"/>
              <w:spacing w:before="185" w:line="208" w:lineRule="auto"/>
              <w:rPr/>
            </w:pPr>
            <w:r>
              <w:rPr>
                <w:b/>
                <w:bCs/>
                <w:spacing w:val="33"/>
              </w:rPr>
              <w:t>序号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97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小组（赛项）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317"/>
              <w:spacing w:before="230" w:line="219" w:lineRule="auto"/>
              <w:rPr/>
            </w:pPr>
            <w:r>
              <w:rPr>
                <w:b/>
                <w:bCs/>
                <w:spacing w:val="-5"/>
              </w:rPr>
              <w:t>组别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4"/>
              <w:spacing w:before="230" w:line="220" w:lineRule="auto"/>
              <w:rPr/>
            </w:pPr>
            <w:r>
              <w:rPr>
                <w:b/>
                <w:bCs/>
                <w:spacing w:val="-6"/>
              </w:rPr>
              <w:t>专业大类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322" w:right="155" w:hanging="164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2024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  <w:spacing w:val="-4"/>
              </w:rPr>
              <w:t>年是</w:t>
            </w:r>
            <w:r>
              <w:rPr/>
              <w:t xml:space="preserve"> </w:t>
            </w:r>
            <w:r>
              <w:rPr>
                <w:b/>
                <w:bCs/>
                <w:spacing w:val="-9"/>
              </w:rPr>
              <w:t>否举办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91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53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26" w:line="218" w:lineRule="auto"/>
              <w:rPr/>
            </w:pPr>
            <w:r>
              <w:rPr>
                <w:spacing w:val="-3"/>
              </w:rPr>
              <w:t>文化艺术赛道二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5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056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-3"/>
              </w:rPr>
              <w:t>戏曲表演组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6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26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6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91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54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26" w:line="218" w:lineRule="auto"/>
              <w:rPr/>
            </w:pPr>
            <w:r>
              <w:rPr>
                <w:spacing w:val="-3"/>
              </w:rPr>
              <w:t>文化艺术赛道二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6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057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-3"/>
              </w:rPr>
              <w:t>舞蹈表演组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6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26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7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91"/>
              <w:spacing w:before="274" w:line="18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55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27" w:line="218" w:lineRule="auto"/>
              <w:rPr/>
            </w:pPr>
            <w:r>
              <w:rPr>
                <w:spacing w:val="-3"/>
              </w:rPr>
              <w:t>文化艺术赛道二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2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043</w:t>
            </w:r>
            <w:r>
              <w:rPr>
                <w:rFonts w:ascii="Times New Roman" w:hAnsi="Times New Roman" w:eastAsia="Times New Roman" w:cs="Times New Roman"/>
                <w:spacing w:val="30"/>
              </w:rPr>
              <w:t xml:space="preserve"> </w:t>
            </w:r>
            <w:r>
              <w:rPr>
                <w:spacing w:val="-4"/>
              </w:rPr>
              <w:t>声乐、器乐表演</w:t>
            </w:r>
            <w:r>
              <w:rPr/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7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27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7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91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56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27" w:line="218" w:lineRule="auto"/>
              <w:rPr/>
            </w:pPr>
            <w:r>
              <w:rPr>
                <w:spacing w:val="-3"/>
              </w:rPr>
              <w:t>文化艺术赛道二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3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056</w:t>
            </w:r>
            <w:r>
              <w:rPr>
                <w:rFonts w:ascii="Times New Roman" w:hAnsi="Times New Roman" w:eastAsia="Times New Roman" w:cs="Times New Roman"/>
                <w:spacing w:val="30"/>
              </w:rPr>
              <w:t xml:space="preserve"> </w:t>
            </w:r>
            <w:r>
              <w:rPr>
                <w:spacing w:val="-4"/>
              </w:rPr>
              <w:t>声乐、器乐表演</w:t>
            </w:r>
            <w:r>
              <w:rPr/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27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91"/>
              <w:spacing w:before="276" w:line="18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57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0"/>
              <w:spacing w:before="228" w:line="218" w:lineRule="auto"/>
              <w:rPr/>
            </w:pPr>
            <w:r>
              <w:rPr>
                <w:spacing w:val="-3"/>
              </w:rPr>
              <w:t>文化艺术赛道二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8" w:line="216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084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-3"/>
              </w:rPr>
              <w:t>舞台布景组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0"/>
              <w:spacing w:before="228" w:line="218" w:lineRule="auto"/>
              <w:rPr/>
            </w:pPr>
            <w:r>
              <w:rPr>
                <w:spacing w:val="-4"/>
              </w:rPr>
              <w:t>文化艺术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91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58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28" w:line="217" w:lineRule="auto"/>
              <w:rPr/>
            </w:pPr>
            <w:r>
              <w:rPr>
                <w:spacing w:val="1"/>
              </w:rPr>
              <w:t>土木建筑赛道一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63" w:right="165" w:hanging="697"/>
              <w:spacing w:before="71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005 </w:t>
            </w:r>
            <w:r>
              <w:rPr>
                <w:spacing w:val="-1"/>
              </w:rPr>
              <w:t>装配式建筑构件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安装组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28" w:line="217" w:lineRule="auto"/>
              <w:rPr/>
            </w:pPr>
            <w:r>
              <w:rPr>
                <w:spacing w:val="-3"/>
              </w:rPr>
              <w:t>土木建筑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91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59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29" w:line="217" w:lineRule="auto"/>
              <w:rPr/>
            </w:pPr>
            <w:r>
              <w:rPr>
                <w:spacing w:val="1"/>
              </w:rPr>
              <w:t>土木建筑赛道一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56" w:right="165" w:hanging="690"/>
              <w:spacing w:before="71" w:line="232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008 </w:t>
            </w:r>
            <w:r>
              <w:rPr>
                <w:spacing w:val="-1"/>
              </w:rPr>
              <w:t>装配式建筑智能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建造组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29" w:line="217" w:lineRule="auto"/>
              <w:rPr/>
            </w:pPr>
            <w:r>
              <w:rPr>
                <w:spacing w:val="-3"/>
              </w:rPr>
              <w:t>土木建筑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90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60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29" w:line="217" w:lineRule="auto"/>
              <w:rPr/>
            </w:pPr>
            <w:r>
              <w:rPr>
                <w:spacing w:val="1"/>
              </w:rPr>
              <w:t>土木建筑赛道一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58" w:right="165" w:hanging="692"/>
              <w:spacing w:before="73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009 </w:t>
            </w:r>
            <w:r>
              <w:rPr>
                <w:spacing w:val="-1"/>
              </w:rPr>
              <w:t>建筑装饰数字化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施工组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29" w:line="217" w:lineRule="auto"/>
              <w:rPr/>
            </w:pPr>
            <w:r>
              <w:rPr>
                <w:spacing w:val="-3"/>
              </w:rPr>
              <w:t>土木建筑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90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61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0" w:line="217" w:lineRule="auto"/>
              <w:rPr/>
            </w:pPr>
            <w:r>
              <w:rPr>
                <w:spacing w:val="1"/>
              </w:rPr>
              <w:t>土木建筑赛道一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503" w:right="165" w:hanging="337"/>
              <w:spacing w:before="73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010 </w:t>
            </w:r>
            <w:r>
              <w:rPr>
                <w:spacing w:val="-1"/>
              </w:rPr>
              <w:t>建筑智能化系统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安装与调试组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0" w:line="217" w:lineRule="auto"/>
              <w:rPr/>
            </w:pPr>
            <w:r>
              <w:rPr>
                <w:spacing w:val="-3"/>
              </w:rPr>
              <w:t>土木建筑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90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62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1" w:line="217" w:lineRule="auto"/>
              <w:rPr/>
            </w:pPr>
            <w:r>
              <w:rPr>
                <w:spacing w:val="1"/>
              </w:rPr>
              <w:t>土木建筑赛道一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503" w:right="165" w:hanging="337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011 </w:t>
            </w:r>
            <w:r>
              <w:rPr>
                <w:spacing w:val="-1"/>
              </w:rPr>
              <w:t>建设工程数字化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计量与计价组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1" w:line="217" w:lineRule="auto"/>
              <w:rPr/>
            </w:pPr>
            <w:r>
              <w:rPr>
                <w:spacing w:val="-3"/>
              </w:rPr>
              <w:t>土木建筑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90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63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1" w:line="217" w:lineRule="auto"/>
              <w:rPr/>
            </w:pPr>
            <w:r>
              <w:rPr>
                <w:spacing w:val="1"/>
              </w:rPr>
              <w:t>土木建筑赛道一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15" w:right="165" w:hanging="449"/>
              <w:spacing w:before="76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090 </w:t>
            </w:r>
            <w:r>
              <w:rPr>
                <w:spacing w:val="-1"/>
              </w:rPr>
              <w:t>建筑信息模型建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模与应用组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1" w:line="217" w:lineRule="auto"/>
              <w:rPr/>
            </w:pPr>
            <w:r>
              <w:rPr>
                <w:spacing w:val="-3"/>
              </w:rPr>
              <w:t>土木建筑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90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64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1" w:line="217" w:lineRule="auto"/>
              <w:rPr/>
            </w:pPr>
            <w:r>
              <w:rPr>
                <w:spacing w:val="1"/>
              </w:rPr>
              <w:t>土木建筑赛道一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17" w:right="165" w:hanging="451"/>
              <w:spacing w:before="74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065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消防灭火系统安</w:t>
            </w:r>
            <w:r>
              <w:rPr/>
              <w:t xml:space="preserve"> </w:t>
            </w:r>
            <w:r>
              <w:rPr>
                <w:spacing w:val="-2"/>
              </w:rPr>
              <w:t>装与调试组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1" w:line="217" w:lineRule="auto"/>
              <w:rPr/>
            </w:pPr>
            <w:r>
              <w:rPr>
                <w:spacing w:val="-3"/>
              </w:rPr>
              <w:t>土木建筑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90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65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1" w:line="217" w:lineRule="auto"/>
              <w:rPr/>
            </w:pPr>
            <w:r>
              <w:rPr>
                <w:spacing w:val="1"/>
              </w:rPr>
              <w:t>土木建筑赛道一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75" w:right="165" w:hanging="809"/>
              <w:spacing w:before="76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032 </w:t>
            </w:r>
            <w:r>
              <w:rPr>
                <w:spacing w:val="-1"/>
              </w:rPr>
              <w:t>建筑信息模型建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1" w:line="217" w:lineRule="auto"/>
              <w:rPr/>
            </w:pPr>
            <w:r>
              <w:rPr>
                <w:spacing w:val="-3"/>
              </w:rPr>
              <w:t>土木建筑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90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66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1" w:line="217" w:lineRule="auto"/>
              <w:rPr/>
            </w:pPr>
            <w:r>
              <w:rPr>
                <w:spacing w:val="1"/>
              </w:rPr>
              <w:t>土木建筑赛道一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30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066 </w:t>
            </w:r>
            <w:r>
              <w:rPr>
                <w:spacing w:val="-1"/>
              </w:rPr>
              <w:t>建筑工程识图组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1" w:line="217" w:lineRule="auto"/>
              <w:rPr/>
            </w:pPr>
            <w:r>
              <w:rPr>
                <w:spacing w:val="-3"/>
              </w:rPr>
              <w:t>土木建筑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90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67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2" w:line="217" w:lineRule="auto"/>
              <w:rPr/>
            </w:pPr>
            <w:r>
              <w:rPr>
                <w:spacing w:val="-2"/>
              </w:rPr>
              <w:t>土木建筑赛道二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504" w:right="165" w:hanging="338"/>
              <w:spacing w:before="75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091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市政管线（道）</w:t>
            </w:r>
            <w:r>
              <w:rPr/>
              <w:t xml:space="preserve"> </w:t>
            </w:r>
            <w:r>
              <w:rPr>
                <w:spacing w:val="-3"/>
              </w:rPr>
              <w:t>数字化施工组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2" w:line="217" w:lineRule="auto"/>
              <w:rPr/>
            </w:pPr>
            <w:r>
              <w:rPr>
                <w:spacing w:val="-3"/>
              </w:rPr>
              <w:t>土木建筑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90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68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539"/>
              <w:spacing w:before="231" w:line="218" w:lineRule="auto"/>
              <w:rPr/>
            </w:pPr>
            <w:r>
              <w:rPr>
                <w:spacing w:val="-2"/>
              </w:rPr>
              <w:t>水利赛道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63" w:right="165" w:hanging="697"/>
              <w:spacing w:before="74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006 </w:t>
            </w:r>
            <w:r>
              <w:rPr>
                <w:spacing w:val="-1"/>
              </w:rPr>
              <w:t>水利工程制图与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应用组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8"/>
              <w:spacing w:before="231" w:line="218" w:lineRule="auto"/>
              <w:rPr/>
            </w:pPr>
            <w:r>
              <w:rPr>
                <w:spacing w:val="-3"/>
              </w:rPr>
              <w:t>水利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90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69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539"/>
              <w:spacing w:before="231" w:line="218" w:lineRule="auto"/>
              <w:rPr/>
            </w:pPr>
            <w:r>
              <w:rPr>
                <w:spacing w:val="-2"/>
              </w:rPr>
              <w:t>水利赛道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65" w:right="165" w:hanging="699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047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节水系统安装与</w:t>
            </w:r>
            <w:r>
              <w:rPr/>
              <w:t xml:space="preserve"> </w:t>
            </w:r>
            <w:r>
              <w:rPr>
                <w:spacing w:val="-4"/>
              </w:rPr>
              <w:t>维护组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8"/>
              <w:spacing w:before="231" w:line="218" w:lineRule="auto"/>
              <w:rPr/>
            </w:pPr>
            <w:r>
              <w:rPr>
                <w:spacing w:val="-3"/>
              </w:rPr>
              <w:t>水利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703" w:hRule="atLeast"/>
        </w:trPr>
        <w:tc>
          <w:tcPr>
            <w:tcW w:w="611" w:type="dxa"/>
            <w:vAlign w:val="top"/>
          </w:tcPr>
          <w:p>
            <w:pPr>
              <w:ind w:left="188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70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539"/>
              <w:spacing w:before="231" w:line="218" w:lineRule="auto"/>
              <w:rPr/>
            </w:pPr>
            <w:r>
              <w:rPr>
                <w:spacing w:val="-2"/>
              </w:rPr>
              <w:t>水利赛道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14" w:right="119" w:hanging="494"/>
              <w:spacing w:before="76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012 </w:t>
            </w:r>
            <w:r>
              <w:rPr>
                <w:spacing w:val="-2"/>
              </w:rPr>
              <w:t>水利工程</w:t>
            </w:r>
            <w:r>
              <w:rPr>
                <w:spacing w:val="-4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BIM </w:t>
            </w:r>
            <w:r>
              <w:rPr>
                <w:spacing w:val="-2"/>
              </w:rPr>
              <w:t>建</w:t>
            </w:r>
            <w:r>
              <w:rPr/>
              <w:t xml:space="preserve"> </w:t>
            </w:r>
            <w:r>
              <w:rPr>
                <w:spacing w:val="-2"/>
              </w:rPr>
              <w:t>模与应用组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8"/>
              <w:spacing w:before="231" w:line="218" w:lineRule="auto"/>
              <w:rPr/>
            </w:pPr>
            <w:r>
              <w:rPr>
                <w:spacing w:val="-3"/>
              </w:rPr>
              <w:t>水利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9"/>
          <w:pgSz w:w="11907" w:h="16839"/>
          <w:pgMar w:top="1431" w:right="1068" w:bottom="1256" w:left="1730" w:header="0" w:footer="98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10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11"/>
        <w:gridCol w:w="2037"/>
        <w:gridCol w:w="2428"/>
        <w:gridCol w:w="1102"/>
        <w:gridCol w:w="1588"/>
        <w:gridCol w:w="1336"/>
      </w:tblGrid>
      <w:tr>
        <w:trPr>
          <w:trHeight w:val="703" w:hRule="atLeast"/>
        </w:trPr>
        <w:tc>
          <w:tcPr>
            <w:tcW w:w="611" w:type="dxa"/>
            <w:vAlign w:val="top"/>
            <w:textDirection w:val="tbRlV"/>
          </w:tcPr>
          <w:p>
            <w:pPr>
              <w:pStyle w:val="TableText"/>
              <w:ind w:left="74"/>
              <w:spacing w:before="185" w:line="208" w:lineRule="auto"/>
              <w:rPr/>
            </w:pPr>
            <w:r>
              <w:rPr>
                <w:b/>
                <w:bCs/>
                <w:spacing w:val="33"/>
              </w:rPr>
              <w:t>序号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97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小组（赛项）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317"/>
              <w:spacing w:before="230" w:line="219" w:lineRule="auto"/>
              <w:rPr/>
            </w:pPr>
            <w:r>
              <w:rPr>
                <w:b/>
                <w:bCs/>
                <w:spacing w:val="-5"/>
              </w:rPr>
              <w:t>组别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4"/>
              <w:spacing w:before="230" w:line="220" w:lineRule="auto"/>
              <w:rPr/>
            </w:pPr>
            <w:r>
              <w:rPr>
                <w:b/>
                <w:bCs/>
                <w:spacing w:val="-6"/>
              </w:rPr>
              <w:t>专业大类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322" w:right="155" w:hanging="164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2024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  <w:spacing w:val="-4"/>
              </w:rPr>
              <w:t>年是</w:t>
            </w:r>
            <w:r>
              <w:rPr/>
              <w:t xml:space="preserve"> </w:t>
            </w:r>
            <w:r>
              <w:rPr>
                <w:b/>
                <w:bCs/>
                <w:spacing w:val="-9"/>
              </w:rPr>
              <w:t>否举办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88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71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539"/>
              <w:spacing w:before="226" w:line="218" w:lineRule="auto"/>
              <w:rPr/>
            </w:pPr>
            <w:r>
              <w:rPr>
                <w:spacing w:val="-2"/>
              </w:rPr>
              <w:t>水利赛道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23" w:right="165" w:hanging="457"/>
              <w:spacing w:before="70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067 </w:t>
            </w:r>
            <w:r>
              <w:rPr>
                <w:spacing w:val="-1"/>
              </w:rPr>
              <w:t>智能节水系统设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计与安装组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6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8"/>
              <w:spacing w:before="226" w:line="218" w:lineRule="auto"/>
              <w:rPr/>
            </w:pPr>
            <w:r>
              <w:rPr>
                <w:spacing w:val="-3"/>
              </w:rPr>
              <w:t>水利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6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8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72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655" w:right="180" w:hanging="471"/>
              <w:spacing w:before="70" w:line="230" w:lineRule="auto"/>
              <w:rPr/>
            </w:pPr>
            <w:r>
              <w:rPr>
                <w:spacing w:val="-2"/>
              </w:rPr>
              <w:t>食品药品与粮食</w:t>
            </w:r>
            <w:r>
              <w:rPr/>
              <w:t xml:space="preserve"> </w:t>
            </w:r>
            <w:r>
              <w:rPr>
                <w:spacing w:val="6"/>
              </w:rPr>
              <w:t>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6" w:line="216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012 </w:t>
            </w:r>
            <w:r>
              <w:rPr>
                <w:spacing w:val="-1"/>
              </w:rPr>
              <w:t>食品药品检验组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6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9" w:right="192" w:hanging="356"/>
              <w:spacing w:before="70" w:line="228" w:lineRule="auto"/>
              <w:rPr/>
            </w:pPr>
            <w:r>
              <w:rPr>
                <w:spacing w:val="-3"/>
              </w:rPr>
              <w:t>食品药品与</w:t>
            </w:r>
            <w:r>
              <w:rPr/>
              <w:t xml:space="preserve"> </w:t>
            </w:r>
            <w:r>
              <w:rPr>
                <w:spacing w:val="-3"/>
              </w:rPr>
              <w:t>粮食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7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88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73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655" w:right="180" w:hanging="471"/>
              <w:spacing w:before="70" w:line="230" w:lineRule="auto"/>
              <w:rPr/>
            </w:pPr>
            <w:r>
              <w:rPr>
                <w:spacing w:val="-2"/>
              </w:rPr>
              <w:t>食品药品与粮食</w:t>
            </w:r>
            <w:r>
              <w:rPr/>
              <w:t xml:space="preserve"> </w:t>
            </w:r>
            <w:r>
              <w:rPr>
                <w:spacing w:val="6"/>
              </w:rPr>
              <w:t>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55" w:right="165" w:hanging="689"/>
              <w:spacing w:before="70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025 </w:t>
            </w:r>
            <w:r>
              <w:rPr>
                <w:spacing w:val="-1"/>
              </w:rPr>
              <w:t>食品安全与质量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检测组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9" w:right="192" w:hanging="356"/>
              <w:spacing w:before="70" w:line="228" w:lineRule="auto"/>
              <w:rPr/>
            </w:pPr>
            <w:r>
              <w:rPr>
                <w:spacing w:val="-3"/>
              </w:rPr>
              <w:t>食品药品与</w:t>
            </w:r>
            <w:r>
              <w:rPr/>
              <w:t xml:space="preserve"> </w:t>
            </w:r>
            <w:r>
              <w:rPr>
                <w:spacing w:val="-3"/>
              </w:rPr>
              <w:t>粮食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7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8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74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655" w:right="180" w:hanging="471"/>
              <w:spacing w:before="71" w:line="230" w:lineRule="auto"/>
              <w:rPr/>
            </w:pPr>
            <w:r>
              <w:rPr>
                <w:spacing w:val="-2"/>
              </w:rPr>
              <w:t>食品药品与粮食</w:t>
            </w:r>
            <w:r>
              <w:rPr/>
              <w:t xml:space="preserve"> </w:t>
            </w:r>
            <w:r>
              <w:rPr>
                <w:spacing w:val="-2"/>
              </w:rPr>
              <w:t>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7" w:line="220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097</w:t>
            </w:r>
            <w:r>
              <w:rPr>
                <w:rFonts w:ascii="Times New Roman" w:hAnsi="Times New Roman" w:eastAsia="Times New Roman" w:cs="Times New Roman"/>
                <w:spacing w:val="26"/>
                <w:w w:val="101"/>
              </w:rPr>
              <w:t xml:space="preserve"> </w:t>
            </w:r>
            <w:r>
              <w:rPr>
                <w:spacing w:val="-4"/>
              </w:rPr>
              <w:t>药品生产组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9" w:right="192" w:hanging="356"/>
              <w:spacing w:before="71" w:line="228" w:lineRule="auto"/>
              <w:rPr/>
            </w:pPr>
            <w:r>
              <w:rPr>
                <w:spacing w:val="-3"/>
              </w:rPr>
              <w:t>食品药品与</w:t>
            </w:r>
            <w:r>
              <w:rPr/>
              <w:t xml:space="preserve"> </w:t>
            </w:r>
            <w:r>
              <w:rPr>
                <w:spacing w:val="-3"/>
              </w:rPr>
              <w:t>粮食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88"/>
              <w:spacing w:before="276" w:line="18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75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5"/>
              <w:spacing w:before="72" w:line="217" w:lineRule="auto"/>
              <w:rPr/>
            </w:pPr>
            <w:r>
              <w:rPr>
                <w:spacing w:val="-3"/>
              </w:rPr>
              <w:t>生物与化工赛道</w:t>
            </w:r>
          </w:p>
          <w:p>
            <w:pPr>
              <w:pStyle w:val="TableText"/>
              <w:ind w:left="915"/>
              <w:spacing w:before="132" w:line="185" w:lineRule="exact"/>
              <w:rPr/>
            </w:pPr>
            <w:r>
              <w:rPr>
                <w:position w:val="-4"/>
              </w:rPr>
              <w:t>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8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023</w:t>
            </w:r>
            <w:r>
              <w:rPr>
                <w:rFonts w:ascii="Times New Roman" w:hAnsi="Times New Roman" w:eastAsia="Times New Roman" w:cs="Times New Roman"/>
                <w:spacing w:val="27"/>
              </w:rPr>
              <w:t xml:space="preserve"> </w:t>
            </w:r>
            <w:r>
              <w:rPr>
                <w:spacing w:val="-4"/>
              </w:rPr>
              <w:t>生物技术组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15"/>
              <w:spacing w:before="228" w:line="217" w:lineRule="auto"/>
              <w:rPr/>
            </w:pPr>
            <w:r>
              <w:rPr>
                <w:spacing w:val="-4"/>
              </w:rPr>
              <w:t>生物与化工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8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76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18"/>
              <w:spacing w:before="71" w:line="237" w:lineRule="auto"/>
              <w:rPr/>
            </w:pPr>
            <w:r>
              <w:rPr>
                <w:spacing w:val="-4"/>
              </w:rPr>
              <w:t>生物与化工赛道</w:t>
            </w:r>
            <w:r>
              <w:rPr>
                <w:spacing w:val="2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8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035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</w:rPr>
              <w:t xml:space="preserve"> </w:t>
            </w:r>
            <w:r>
              <w:rPr>
                <w:spacing w:val="-3"/>
              </w:rPr>
              <w:t>化学实验技术组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15"/>
              <w:spacing w:before="227" w:line="217" w:lineRule="auto"/>
              <w:rPr/>
            </w:pPr>
            <w:r>
              <w:rPr>
                <w:spacing w:val="-4"/>
              </w:rPr>
              <w:t>生物与化工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8" w:line="220" w:lineRule="auto"/>
              <w:rPr/>
            </w:pPr>
            <w:r>
              <w:rPr/>
              <w:t>否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88"/>
              <w:spacing w:before="276" w:line="18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77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18"/>
              <w:spacing w:before="71" w:line="236" w:lineRule="auto"/>
              <w:rPr/>
            </w:pPr>
            <w:r>
              <w:rPr>
                <w:spacing w:val="-4"/>
              </w:rPr>
              <w:t>生物与化工赛道</w:t>
            </w:r>
            <w:r>
              <w:rPr>
                <w:spacing w:val="2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8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010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</w:rPr>
              <w:t xml:space="preserve"> </w:t>
            </w:r>
            <w:r>
              <w:rPr>
                <w:spacing w:val="-3"/>
              </w:rPr>
              <w:t>化工生产技术组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15"/>
              <w:spacing w:before="228" w:line="217" w:lineRule="auto"/>
              <w:rPr/>
            </w:pPr>
            <w:r>
              <w:rPr>
                <w:spacing w:val="-4"/>
              </w:rPr>
              <w:t>生物与化工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8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78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18"/>
              <w:spacing w:before="74" w:line="236" w:lineRule="auto"/>
              <w:rPr/>
            </w:pPr>
            <w:r>
              <w:rPr>
                <w:spacing w:val="-4"/>
              </w:rPr>
              <w:t>生物与化工赛道</w:t>
            </w:r>
            <w:r>
              <w:rPr>
                <w:spacing w:val="2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9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021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</w:rPr>
              <w:t xml:space="preserve"> </w:t>
            </w:r>
            <w:r>
              <w:rPr>
                <w:spacing w:val="-3"/>
              </w:rPr>
              <w:t>化工生产技术组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15"/>
              <w:spacing w:before="228" w:line="217" w:lineRule="auto"/>
              <w:rPr/>
            </w:pPr>
            <w:r>
              <w:rPr>
                <w:spacing w:val="-4"/>
              </w:rPr>
              <w:t>生物与化工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88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79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18"/>
              <w:spacing w:before="74" w:line="235" w:lineRule="auto"/>
              <w:rPr/>
            </w:pPr>
            <w:r>
              <w:rPr>
                <w:spacing w:val="-4"/>
              </w:rPr>
              <w:t>生物与化工赛道</w:t>
            </w:r>
            <w:r>
              <w:rPr>
                <w:spacing w:val="2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9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022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</w:rPr>
              <w:t xml:space="preserve"> </w:t>
            </w:r>
            <w:r>
              <w:rPr>
                <w:spacing w:val="-3"/>
              </w:rPr>
              <w:t>化学实验技术组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15"/>
              <w:spacing w:before="229" w:line="217" w:lineRule="auto"/>
              <w:rPr/>
            </w:pPr>
            <w:r>
              <w:rPr>
                <w:spacing w:val="-4"/>
              </w:rPr>
              <w:t>生物与化工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94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80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18"/>
              <w:spacing w:before="74" w:line="236" w:lineRule="auto"/>
              <w:rPr/>
            </w:pPr>
            <w:r>
              <w:rPr>
                <w:spacing w:val="-4"/>
              </w:rPr>
              <w:t>生物与化工赛道</w:t>
            </w:r>
            <w:r>
              <w:rPr>
                <w:spacing w:val="2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98" w:right="116" w:hanging="878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096</w:t>
            </w:r>
            <w:r>
              <w:rPr>
                <w:rFonts w:ascii="Times New Roman" w:hAnsi="Times New Roman" w:eastAsia="Times New Roman" w:cs="Times New Roman"/>
                <w:spacing w:val="22"/>
              </w:rPr>
              <w:t xml:space="preserve"> </w:t>
            </w:r>
            <w:r>
              <w:rPr>
                <w:spacing w:val="-3"/>
              </w:rPr>
              <w:t>现代化工</w:t>
            </w:r>
            <w:r>
              <w:rPr>
                <w:spacing w:val="-5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HSE </w:t>
            </w:r>
            <w:r>
              <w:rPr>
                <w:spacing w:val="-3"/>
              </w:rPr>
              <w:t>技</w:t>
            </w:r>
            <w:r>
              <w:rPr/>
              <w:t xml:space="preserve"> </w:t>
            </w:r>
            <w:r>
              <w:rPr>
                <w:spacing w:val="-8"/>
              </w:rPr>
              <w:t>能组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15"/>
              <w:spacing w:before="230" w:line="217" w:lineRule="auto"/>
              <w:rPr/>
            </w:pPr>
            <w:r>
              <w:rPr>
                <w:spacing w:val="-4"/>
              </w:rPr>
              <w:t>生物与化工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94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81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1"/>
              <w:spacing w:before="231" w:line="218" w:lineRule="auto"/>
              <w:rPr/>
            </w:pPr>
            <w:r>
              <w:rPr>
                <w:spacing w:val="-3"/>
              </w:rPr>
              <w:t>轻工纺织赛道二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92" w:right="165" w:hanging="826"/>
              <w:spacing w:before="76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069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纺织品检验与贸</w:t>
            </w:r>
            <w:r>
              <w:rPr/>
              <w:t xml:space="preserve"> </w:t>
            </w:r>
            <w:r>
              <w:rPr>
                <w:spacing w:val="-6"/>
              </w:rPr>
              <w:t>易组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1"/>
              <w:spacing w:before="231" w:line="218" w:lineRule="auto"/>
              <w:rPr/>
            </w:pPr>
            <w:r>
              <w:rPr>
                <w:spacing w:val="-4"/>
              </w:rPr>
              <w:t>轻工纺织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94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82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1"/>
              <w:spacing w:before="230" w:line="218" w:lineRule="auto"/>
              <w:rPr/>
            </w:pPr>
            <w:r>
              <w:rPr>
                <w:spacing w:val="-3"/>
              </w:rPr>
              <w:t>轻工纺织赛道二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6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011 </w:t>
            </w:r>
            <w:r>
              <w:rPr>
                <w:spacing w:val="-1"/>
              </w:rPr>
              <w:t>服装设计与工艺</w:t>
            </w:r>
            <w:r>
              <w:rPr>
                <w:spacing w:val="1"/>
              </w:rPr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0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1"/>
              <w:spacing w:before="230" w:line="218" w:lineRule="auto"/>
              <w:rPr/>
            </w:pPr>
            <w:r>
              <w:rPr>
                <w:spacing w:val="-4"/>
              </w:rPr>
              <w:t>轻工纺织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94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83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91"/>
              <w:spacing w:before="231" w:line="218" w:lineRule="auto"/>
              <w:rPr/>
            </w:pPr>
            <w:r>
              <w:rPr>
                <w:spacing w:val="-3"/>
              </w:rPr>
              <w:t>轻工纺织赛道二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63" w:right="165" w:hanging="697"/>
              <w:spacing w:before="75" w:line="233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024 </w:t>
            </w:r>
            <w:r>
              <w:rPr>
                <w:spacing w:val="-1"/>
              </w:rPr>
              <w:t>服装创意设计与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工艺组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31"/>
              <w:spacing w:before="231" w:line="218" w:lineRule="auto"/>
              <w:rPr/>
            </w:pPr>
            <w:r>
              <w:rPr>
                <w:spacing w:val="-4"/>
              </w:rPr>
              <w:t>轻工纺织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94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84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2"/>
              <w:spacing w:before="230" w:line="218" w:lineRule="auto"/>
              <w:rPr/>
            </w:pPr>
            <w:r>
              <w:rPr>
                <w:spacing w:val="-2"/>
              </w:rPr>
              <w:t>农林牧渔赛道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0" w:line="216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001 </w:t>
            </w:r>
            <w:r>
              <w:rPr>
                <w:spacing w:val="-1"/>
              </w:rPr>
              <w:t>农机检修组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0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1"/>
              <w:spacing w:before="230" w:line="218" w:lineRule="auto"/>
              <w:rPr/>
            </w:pPr>
            <w:r>
              <w:rPr>
                <w:spacing w:val="-3"/>
              </w:rPr>
              <w:t>农林牧渔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94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85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2"/>
              <w:spacing w:before="231" w:line="218" w:lineRule="auto"/>
              <w:rPr/>
            </w:pPr>
            <w:r>
              <w:rPr>
                <w:spacing w:val="-2"/>
              </w:rPr>
              <w:t>农林牧渔赛道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1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002 </w:t>
            </w:r>
            <w:r>
              <w:rPr>
                <w:spacing w:val="-1"/>
              </w:rPr>
              <w:t>植物嫁接组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1"/>
              <w:spacing w:before="231" w:line="218" w:lineRule="auto"/>
              <w:rPr/>
            </w:pPr>
            <w:r>
              <w:rPr>
                <w:spacing w:val="-3"/>
              </w:rPr>
              <w:t>农林牧渔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94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86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2"/>
              <w:spacing w:before="231" w:line="218" w:lineRule="auto"/>
              <w:rPr/>
            </w:pPr>
            <w:r>
              <w:rPr>
                <w:spacing w:val="-2"/>
              </w:rPr>
              <w:t>农林牧渔赛道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6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044 </w:t>
            </w:r>
            <w:r>
              <w:rPr>
                <w:spacing w:val="-1"/>
              </w:rPr>
              <w:t>饲料营养与检测</w:t>
            </w:r>
            <w:r>
              <w:rPr>
                <w:spacing w:val="1"/>
              </w:rPr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1"/>
              <w:spacing w:before="231" w:line="218" w:lineRule="auto"/>
              <w:rPr/>
            </w:pPr>
            <w:r>
              <w:rPr>
                <w:spacing w:val="-3"/>
              </w:rPr>
              <w:t>农林牧渔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94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87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2"/>
              <w:spacing w:before="231" w:line="218" w:lineRule="auto"/>
              <w:rPr/>
            </w:pPr>
            <w:r>
              <w:rPr>
                <w:spacing w:val="-2"/>
              </w:rPr>
              <w:t>农林牧渔赛道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78" w:right="165" w:hanging="812"/>
              <w:spacing w:before="75" w:line="232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001</w:t>
            </w:r>
            <w:r>
              <w:rPr>
                <w:rFonts w:ascii="Times New Roman" w:hAnsi="Times New Roman" w:eastAsia="Times New Roman" w:cs="Times New Roman"/>
                <w:spacing w:val="30"/>
              </w:rPr>
              <w:t xml:space="preserve"> </w:t>
            </w:r>
            <w:r>
              <w:rPr>
                <w:spacing w:val="-4"/>
              </w:rPr>
              <w:t>动物疫病检疫检</w:t>
            </w:r>
            <w:r>
              <w:rPr/>
              <w:t xml:space="preserve"> </w:t>
            </w:r>
            <w:r>
              <w:rPr>
                <w:spacing w:val="-3"/>
              </w:rPr>
              <w:t>验组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1"/>
              <w:spacing w:before="231" w:line="218" w:lineRule="auto"/>
              <w:rPr/>
            </w:pPr>
            <w:r>
              <w:rPr>
                <w:spacing w:val="-3"/>
              </w:rPr>
              <w:t>农林牧渔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703" w:hRule="atLeast"/>
        </w:trPr>
        <w:tc>
          <w:tcPr>
            <w:tcW w:w="611" w:type="dxa"/>
            <w:vAlign w:val="top"/>
          </w:tcPr>
          <w:p>
            <w:pPr>
              <w:ind w:left="194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88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2"/>
              <w:spacing w:before="231" w:line="218" w:lineRule="auto"/>
              <w:rPr/>
            </w:pPr>
            <w:r>
              <w:rPr>
                <w:spacing w:val="-2"/>
              </w:rPr>
              <w:t>农林牧渔赛道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46"/>
              <w:spacing w:before="231" w:line="216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002</w:t>
            </w:r>
            <w:r>
              <w:rPr>
                <w:rFonts w:ascii="Times New Roman" w:hAnsi="Times New Roman" w:eastAsia="Times New Roman" w:cs="Times New Roman"/>
                <w:spacing w:val="12"/>
              </w:rPr>
              <w:t xml:space="preserve"> </w:t>
            </w:r>
            <w:r>
              <w:rPr>
                <w:spacing w:val="-3"/>
              </w:rPr>
              <w:t>花艺组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1"/>
              <w:spacing w:before="231" w:line="218" w:lineRule="auto"/>
              <w:rPr/>
            </w:pPr>
            <w:r>
              <w:rPr>
                <w:spacing w:val="-3"/>
              </w:rPr>
              <w:t>农林牧渔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0"/>
          <w:pgSz w:w="11907" w:h="16839"/>
          <w:pgMar w:top="1431" w:right="1068" w:bottom="1256" w:left="1730" w:header="0" w:footer="98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10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11"/>
        <w:gridCol w:w="2037"/>
        <w:gridCol w:w="2428"/>
        <w:gridCol w:w="1102"/>
        <w:gridCol w:w="1588"/>
        <w:gridCol w:w="1336"/>
      </w:tblGrid>
      <w:tr>
        <w:trPr>
          <w:trHeight w:val="703" w:hRule="atLeast"/>
        </w:trPr>
        <w:tc>
          <w:tcPr>
            <w:tcW w:w="611" w:type="dxa"/>
            <w:vAlign w:val="top"/>
            <w:textDirection w:val="tbRlV"/>
          </w:tcPr>
          <w:p>
            <w:pPr>
              <w:pStyle w:val="TableText"/>
              <w:ind w:left="74"/>
              <w:spacing w:before="185" w:line="208" w:lineRule="auto"/>
              <w:rPr/>
            </w:pPr>
            <w:r>
              <w:rPr>
                <w:b/>
                <w:bCs/>
                <w:spacing w:val="33"/>
              </w:rPr>
              <w:t>序号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97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小组（赛项）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317"/>
              <w:spacing w:before="230" w:line="219" w:lineRule="auto"/>
              <w:rPr/>
            </w:pPr>
            <w:r>
              <w:rPr>
                <w:b/>
                <w:bCs/>
                <w:spacing w:val="-5"/>
              </w:rPr>
              <w:t>组别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4"/>
              <w:spacing w:before="230" w:line="220" w:lineRule="auto"/>
              <w:rPr/>
            </w:pPr>
            <w:r>
              <w:rPr>
                <w:b/>
                <w:bCs/>
                <w:spacing w:val="-6"/>
              </w:rPr>
              <w:t>专业大类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322" w:right="155" w:hanging="164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2024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  <w:spacing w:val="-4"/>
              </w:rPr>
              <w:t>年是</w:t>
            </w:r>
            <w:r>
              <w:rPr/>
              <w:t xml:space="preserve"> </w:t>
            </w:r>
            <w:r>
              <w:rPr>
                <w:b/>
                <w:bCs/>
                <w:spacing w:val="-9"/>
              </w:rPr>
              <w:t>否举办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94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4"/>
              </w:rPr>
              <w:t>89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2"/>
              <w:spacing w:before="226" w:line="218" w:lineRule="auto"/>
              <w:rPr/>
            </w:pPr>
            <w:r>
              <w:rPr>
                <w:spacing w:val="-2"/>
              </w:rPr>
              <w:t>农林牧渔赛道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58" w:right="165" w:hanging="692"/>
              <w:spacing w:before="70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003</w:t>
            </w:r>
            <w:r>
              <w:rPr>
                <w:rFonts w:ascii="Times New Roman" w:hAnsi="Times New Roman" w:eastAsia="Times New Roman" w:cs="Times New Roman"/>
                <w:spacing w:val="40"/>
              </w:rPr>
              <w:t xml:space="preserve"> </w:t>
            </w:r>
            <w:r>
              <w:rPr>
                <w:spacing w:val="-5"/>
              </w:rPr>
              <w:t>园林景观设计与</w:t>
            </w:r>
            <w:r>
              <w:rPr/>
              <w:t xml:space="preserve"> </w:t>
            </w:r>
            <w:r>
              <w:rPr>
                <w:spacing w:val="-3"/>
              </w:rPr>
              <w:t>施工组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6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1"/>
              <w:spacing w:before="226" w:line="218" w:lineRule="auto"/>
              <w:rPr/>
            </w:pPr>
            <w:r>
              <w:rPr>
                <w:spacing w:val="-3"/>
              </w:rPr>
              <w:t>农林牧渔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6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90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2"/>
              <w:spacing w:before="226" w:line="218" w:lineRule="auto"/>
              <w:rPr/>
            </w:pPr>
            <w:r>
              <w:rPr>
                <w:spacing w:val="-2"/>
              </w:rPr>
              <w:t>农林牧渔赛道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2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030 </w:t>
            </w:r>
            <w:r>
              <w:rPr>
                <w:spacing w:val="-1"/>
              </w:rPr>
              <w:t>植物病虫害防治</w:t>
            </w:r>
            <w:r>
              <w:rPr>
                <w:spacing w:val="1"/>
              </w:rPr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6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1"/>
              <w:spacing w:before="226" w:line="218" w:lineRule="auto"/>
              <w:rPr/>
            </w:pPr>
            <w:r>
              <w:rPr>
                <w:spacing w:val="-3"/>
              </w:rPr>
              <w:t>农林牧渔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7" w:line="220" w:lineRule="auto"/>
              <w:rPr/>
            </w:pPr>
            <w:r>
              <w:rPr/>
              <w:t>否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91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2"/>
              <w:spacing w:before="227" w:line="218" w:lineRule="auto"/>
              <w:rPr/>
            </w:pPr>
            <w:r>
              <w:rPr>
                <w:spacing w:val="-2"/>
              </w:rPr>
              <w:t>农林牧渔赛道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751" w:right="165" w:hanging="585"/>
              <w:spacing w:before="70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031</w:t>
            </w:r>
            <w:r>
              <w:rPr>
                <w:rFonts w:ascii="Times New Roman" w:hAnsi="Times New Roman" w:eastAsia="Times New Roman" w:cs="Times New Roman"/>
                <w:spacing w:val="40"/>
              </w:rPr>
              <w:t xml:space="preserve"> </w:t>
            </w:r>
            <w:r>
              <w:rPr>
                <w:spacing w:val="-5"/>
              </w:rPr>
              <w:t>园林微景观设计</w:t>
            </w:r>
            <w:r>
              <w:rPr/>
              <w:t xml:space="preserve"> </w:t>
            </w:r>
            <w:r>
              <w:rPr>
                <w:spacing w:val="-5"/>
              </w:rPr>
              <w:t>与制作组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7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1"/>
              <w:spacing w:before="227" w:line="218" w:lineRule="auto"/>
              <w:rPr/>
            </w:pPr>
            <w:r>
              <w:rPr>
                <w:spacing w:val="-3"/>
              </w:rPr>
              <w:t>农林牧渔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7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92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655" w:right="180" w:hanging="454"/>
              <w:spacing w:before="71" w:line="230" w:lineRule="auto"/>
              <w:rPr/>
            </w:pPr>
            <w:r>
              <w:rPr>
                <w:spacing w:val="-5"/>
              </w:rPr>
              <w:t>能源动力与材料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17" w:right="165" w:hanging="451"/>
              <w:spacing w:before="72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004 </w:t>
            </w:r>
            <w:r>
              <w:rPr>
                <w:spacing w:val="-1"/>
              </w:rPr>
              <w:t>新型电力系统运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行与维护组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7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2" w:right="192" w:hanging="342"/>
              <w:spacing w:before="71" w:line="228" w:lineRule="auto"/>
              <w:rPr/>
            </w:pPr>
            <w:r>
              <w:rPr>
                <w:spacing w:val="-6"/>
              </w:rPr>
              <w:t>能源动力与</w:t>
            </w:r>
            <w:r>
              <w:rPr/>
              <w:t xml:space="preserve"> </w:t>
            </w:r>
            <w:r>
              <w:rPr>
                <w:spacing w:val="-4"/>
              </w:rPr>
              <w:t>材料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93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655" w:right="180" w:hanging="454"/>
              <w:spacing w:before="72" w:line="230" w:lineRule="auto"/>
              <w:rPr/>
            </w:pPr>
            <w:r>
              <w:rPr>
                <w:spacing w:val="-5"/>
              </w:rPr>
              <w:t>能源动力与材料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19" w:right="165" w:hanging="453"/>
              <w:spacing w:before="72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006 </w:t>
            </w:r>
            <w:r>
              <w:rPr>
                <w:spacing w:val="-1"/>
              </w:rPr>
              <w:t>新型电力系统技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术与应用组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2" w:right="192" w:hanging="342"/>
              <w:spacing w:before="72" w:line="228" w:lineRule="auto"/>
              <w:rPr/>
            </w:pPr>
            <w:r>
              <w:rPr>
                <w:spacing w:val="-6"/>
              </w:rPr>
              <w:t>能源动力与</w:t>
            </w:r>
            <w:r>
              <w:rPr/>
              <w:t xml:space="preserve"> </w:t>
            </w:r>
            <w:r>
              <w:rPr>
                <w:spacing w:val="-4"/>
              </w:rPr>
              <w:t>材料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94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655" w:right="180" w:hanging="454"/>
              <w:spacing w:before="71" w:line="230" w:lineRule="auto"/>
              <w:rPr/>
            </w:pPr>
            <w:r>
              <w:rPr>
                <w:spacing w:val="-5"/>
              </w:rPr>
              <w:t>能源动力与材料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511" w:right="165" w:hanging="345"/>
              <w:spacing w:before="72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046 </w:t>
            </w:r>
            <w:r>
              <w:rPr>
                <w:spacing w:val="-1"/>
              </w:rPr>
              <w:t>新材料智能生产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与产品检验组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2" w:right="192" w:hanging="342"/>
              <w:spacing w:before="72" w:line="228" w:lineRule="auto"/>
              <w:rPr/>
            </w:pPr>
            <w:r>
              <w:rPr>
                <w:spacing w:val="-6"/>
              </w:rPr>
              <w:t>能源动力与</w:t>
            </w:r>
            <w:r>
              <w:rPr/>
              <w:t xml:space="preserve"> </w:t>
            </w:r>
            <w:r>
              <w:rPr>
                <w:spacing w:val="-4"/>
              </w:rPr>
              <w:t>材料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95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655" w:right="180" w:hanging="454"/>
              <w:spacing w:before="72" w:line="230" w:lineRule="auto"/>
              <w:rPr/>
            </w:pPr>
            <w:r>
              <w:rPr>
                <w:spacing w:val="-5"/>
              </w:rPr>
              <w:t>能源动力与材料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751" w:right="165" w:hanging="585"/>
              <w:spacing w:before="72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007 </w:t>
            </w:r>
            <w:r>
              <w:rPr>
                <w:spacing w:val="-1"/>
              </w:rPr>
              <w:t>新材料智能生产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与检测组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2" w:right="192" w:hanging="342"/>
              <w:spacing w:before="72" w:line="228" w:lineRule="auto"/>
              <w:rPr/>
            </w:pPr>
            <w:r>
              <w:rPr>
                <w:spacing w:val="-6"/>
              </w:rPr>
              <w:t>能源动力与</w:t>
            </w:r>
            <w:r>
              <w:rPr/>
              <w:t xml:space="preserve"> </w:t>
            </w:r>
            <w:r>
              <w:rPr>
                <w:spacing w:val="-4"/>
              </w:rPr>
              <w:t>材料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96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418"/>
              <w:spacing w:before="229" w:line="219" w:lineRule="auto"/>
              <w:rPr/>
            </w:pPr>
            <w:r>
              <w:rPr>
                <w:spacing w:val="3"/>
              </w:rPr>
              <w:t>旅游赛道一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9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022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-3"/>
              </w:rPr>
              <w:t>酒店服务组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9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7"/>
              <w:spacing w:before="229" w:line="219" w:lineRule="auto"/>
              <w:rPr/>
            </w:pPr>
            <w:r>
              <w:rPr>
                <w:spacing w:val="-2"/>
              </w:rPr>
              <w:t>旅游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97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418"/>
              <w:spacing w:before="229" w:line="219" w:lineRule="auto"/>
              <w:rPr/>
            </w:pPr>
            <w:r>
              <w:rPr>
                <w:spacing w:val="3"/>
              </w:rPr>
              <w:t>旅游赛道一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9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055</w:t>
            </w:r>
            <w:r>
              <w:rPr>
                <w:rFonts w:ascii="Times New Roman" w:hAnsi="Times New Roman" w:eastAsia="Times New Roman" w:cs="Times New Roman"/>
                <w:spacing w:val="26"/>
              </w:rPr>
              <w:t xml:space="preserve"> </w:t>
            </w:r>
            <w:r>
              <w:rPr>
                <w:spacing w:val="-4"/>
              </w:rPr>
              <w:t>导游服务组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9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7"/>
              <w:spacing w:before="229" w:line="219" w:lineRule="auto"/>
              <w:rPr/>
            </w:pPr>
            <w:r>
              <w:rPr>
                <w:spacing w:val="-2"/>
              </w:rPr>
              <w:t>旅游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98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418"/>
              <w:spacing w:before="230" w:line="219" w:lineRule="auto"/>
              <w:rPr/>
            </w:pPr>
            <w:r>
              <w:rPr>
                <w:spacing w:val="3"/>
              </w:rPr>
              <w:t>旅游赛道一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0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050</w:t>
            </w:r>
            <w:r>
              <w:rPr>
                <w:rFonts w:ascii="Times New Roman" w:hAnsi="Times New Roman" w:eastAsia="Times New Roman" w:cs="Times New Roman"/>
                <w:spacing w:val="26"/>
              </w:rPr>
              <w:t xml:space="preserve"> </w:t>
            </w:r>
            <w:r>
              <w:rPr>
                <w:spacing w:val="-4"/>
              </w:rPr>
              <w:t>导游服务组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7"/>
              <w:spacing w:before="230" w:line="219" w:lineRule="auto"/>
              <w:rPr/>
            </w:pPr>
            <w:r>
              <w:rPr>
                <w:spacing w:val="-2"/>
              </w:rPr>
              <w:t>旅游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89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3"/>
              </w:rPr>
              <w:t>99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418"/>
              <w:spacing w:before="230" w:line="219" w:lineRule="auto"/>
              <w:rPr/>
            </w:pPr>
            <w:r>
              <w:rPr>
                <w:spacing w:val="3"/>
              </w:rPr>
              <w:t>旅游赛道一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1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051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-3"/>
              </w:rPr>
              <w:t>酒店服务组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7"/>
              <w:spacing w:before="230" w:line="219" w:lineRule="auto"/>
              <w:rPr/>
            </w:pPr>
            <w:r>
              <w:rPr>
                <w:spacing w:val="-2"/>
              </w:rPr>
              <w:t>旅游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100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418"/>
              <w:spacing w:before="230" w:line="219" w:lineRule="auto"/>
              <w:rPr/>
            </w:pPr>
            <w:r>
              <w:rPr>
                <w:spacing w:val="3"/>
              </w:rPr>
              <w:t>旅游赛道一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0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052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-3"/>
              </w:rPr>
              <w:t>酒水服务组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7"/>
              <w:spacing w:before="230" w:line="219" w:lineRule="auto"/>
              <w:rPr/>
            </w:pPr>
            <w:r>
              <w:rPr>
                <w:spacing w:val="-2"/>
              </w:rPr>
              <w:t>旅游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101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418"/>
              <w:spacing w:before="230" w:line="219" w:lineRule="auto"/>
              <w:rPr/>
            </w:pPr>
            <w:r>
              <w:rPr>
                <w:spacing w:val="3"/>
              </w:rPr>
              <w:t>旅游赛道一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26"/>
              <w:spacing w:before="230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106 </w:t>
            </w:r>
            <w:r>
              <w:rPr>
                <w:spacing w:val="-4"/>
              </w:rPr>
              <w:t>研学旅行组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7"/>
              <w:spacing w:before="230" w:line="219" w:lineRule="auto"/>
              <w:rPr/>
            </w:pPr>
            <w:r>
              <w:rPr>
                <w:spacing w:val="-2"/>
              </w:rPr>
              <w:t>旅游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102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418"/>
              <w:spacing w:before="230" w:line="219" w:lineRule="auto"/>
              <w:rPr/>
            </w:pPr>
            <w:r>
              <w:rPr>
                <w:spacing w:val="-2"/>
              </w:rPr>
              <w:t>旅游赛道二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0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021</w:t>
            </w:r>
            <w:r>
              <w:rPr>
                <w:rFonts w:ascii="Times New Roman" w:hAnsi="Times New Roman" w:eastAsia="Times New Roman" w:cs="Times New Roman"/>
                <w:spacing w:val="37"/>
                <w:w w:val="101"/>
              </w:rPr>
              <w:t xml:space="preserve"> </w:t>
            </w:r>
            <w:r>
              <w:rPr>
                <w:spacing w:val="-5"/>
              </w:rPr>
              <w:t>中式烹饪组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0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7"/>
              <w:spacing w:before="230" w:line="219" w:lineRule="auto"/>
              <w:rPr/>
            </w:pPr>
            <w:r>
              <w:rPr>
                <w:spacing w:val="-2"/>
              </w:rPr>
              <w:t>旅游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103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418"/>
              <w:spacing w:before="231" w:line="219" w:lineRule="auto"/>
              <w:rPr/>
            </w:pPr>
            <w:r>
              <w:rPr>
                <w:spacing w:val="-2"/>
              </w:rPr>
              <w:t>旅游赛道二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46"/>
              <w:spacing w:before="231" w:line="221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082</w:t>
            </w:r>
            <w:r>
              <w:rPr>
                <w:rFonts w:ascii="Times New Roman" w:hAnsi="Times New Roman" w:eastAsia="Times New Roman" w:cs="Times New Roman"/>
                <w:spacing w:val="29"/>
              </w:rPr>
              <w:t xml:space="preserve"> </w:t>
            </w:r>
            <w:r>
              <w:rPr>
                <w:spacing w:val="-5"/>
              </w:rPr>
              <w:t>烹饪组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7"/>
              <w:spacing w:before="231" w:line="219" w:lineRule="auto"/>
              <w:rPr/>
            </w:pPr>
            <w:r>
              <w:rPr>
                <w:spacing w:val="-2"/>
              </w:rPr>
              <w:t>旅游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104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418"/>
              <w:spacing w:before="231" w:line="219" w:lineRule="auto"/>
              <w:rPr/>
            </w:pPr>
            <w:r>
              <w:rPr>
                <w:spacing w:val="-2"/>
              </w:rPr>
              <w:t>旅游赛道二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1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041</w:t>
            </w:r>
            <w:r>
              <w:rPr>
                <w:rFonts w:ascii="Times New Roman" w:hAnsi="Times New Roman" w:eastAsia="Times New Roman" w:cs="Times New Roman"/>
                <w:spacing w:val="26"/>
              </w:rPr>
              <w:t xml:space="preserve"> </w:t>
            </w:r>
            <w:r>
              <w:rPr>
                <w:spacing w:val="-4"/>
              </w:rPr>
              <w:t>西式烹饪组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57"/>
              <w:spacing w:before="231" w:line="219" w:lineRule="auto"/>
              <w:rPr/>
            </w:pPr>
            <w:r>
              <w:rPr>
                <w:spacing w:val="-2"/>
              </w:rPr>
              <w:t>旅游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105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75" w:line="218" w:lineRule="auto"/>
              <w:rPr/>
            </w:pPr>
            <w:r>
              <w:rPr>
                <w:spacing w:val="-2"/>
              </w:rPr>
              <w:t>教育与体育赛道</w:t>
            </w:r>
          </w:p>
          <w:p>
            <w:pPr>
              <w:pStyle w:val="TableText"/>
              <w:ind w:left="915"/>
              <w:spacing w:before="130" w:line="185" w:lineRule="exact"/>
              <w:rPr/>
            </w:pPr>
            <w:r>
              <w:rPr>
                <w:position w:val="-4"/>
              </w:rPr>
              <w:t>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286"/>
              <w:spacing w:before="231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027</w:t>
            </w:r>
            <w:r>
              <w:rPr>
                <w:rFonts w:ascii="Times New Roman" w:hAnsi="Times New Roman" w:eastAsia="Times New Roman" w:cs="Times New Roman"/>
                <w:spacing w:val="19"/>
                <w:w w:val="101"/>
              </w:rPr>
              <w:t xml:space="preserve"> </w:t>
            </w:r>
            <w:r>
              <w:rPr>
                <w:spacing w:val="-3"/>
              </w:rPr>
              <w:t>婴幼儿保育组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199"/>
              <w:spacing w:before="231" w:line="218" w:lineRule="auto"/>
              <w:rPr/>
            </w:pPr>
            <w:r>
              <w:rPr>
                <w:spacing w:val="-2"/>
              </w:rPr>
              <w:t>教育与体育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703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106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75" w:line="218" w:lineRule="auto"/>
              <w:rPr/>
            </w:pPr>
            <w:r>
              <w:rPr>
                <w:spacing w:val="-2"/>
              </w:rPr>
              <w:t>教育与体育赛道</w:t>
            </w:r>
          </w:p>
          <w:p>
            <w:pPr>
              <w:pStyle w:val="TableText"/>
              <w:ind w:left="915"/>
              <w:spacing w:before="130" w:line="185" w:lineRule="exact"/>
              <w:rPr/>
            </w:pPr>
            <w:r>
              <w:rPr>
                <w:position w:val="-4"/>
              </w:rPr>
              <w:t>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31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058</w:t>
            </w:r>
            <w:r>
              <w:rPr>
                <w:rFonts w:ascii="Times New Roman" w:hAnsi="Times New Roman" w:eastAsia="Times New Roman" w:cs="Times New Roman"/>
                <w:spacing w:val="23"/>
              </w:rPr>
              <w:t xml:space="preserve"> </w:t>
            </w:r>
            <w:r>
              <w:rPr>
                <w:spacing w:val="-3"/>
              </w:rPr>
              <w:t>幼儿教育技能组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199"/>
              <w:spacing w:before="231" w:line="218" w:lineRule="auto"/>
              <w:rPr/>
            </w:pPr>
            <w:r>
              <w:rPr>
                <w:spacing w:val="-2"/>
              </w:rPr>
              <w:t>教育与体育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1"/>
          <w:pgSz w:w="11907" w:h="16839"/>
          <w:pgMar w:top="1431" w:right="1068" w:bottom="1256" w:left="1730" w:header="0" w:footer="98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10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11"/>
        <w:gridCol w:w="2037"/>
        <w:gridCol w:w="2428"/>
        <w:gridCol w:w="1102"/>
        <w:gridCol w:w="1588"/>
        <w:gridCol w:w="1336"/>
      </w:tblGrid>
      <w:tr>
        <w:trPr>
          <w:trHeight w:val="703" w:hRule="atLeast"/>
        </w:trPr>
        <w:tc>
          <w:tcPr>
            <w:tcW w:w="611" w:type="dxa"/>
            <w:vAlign w:val="top"/>
            <w:textDirection w:val="tbRlV"/>
          </w:tcPr>
          <w:p>
            <w:pPr>
              <w:pStyle w:val="TableText"/>
              <w:ind w:left="74"/>
              <w:spacing w:before="185" w:line="208" w:lineRule="auto"/>
              <w:rPr/>
            </w:pPr>
            <w:r>
              <w:rPr>
                <w:b/>
                <w:bCs/>
                <w:spacing w:val="33"/>
              </w:rPr>
              <w:t>序号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97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小组（赛项）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317"/>
              <w:spacing w:before="230" w:line="219" w:lineRule="auto"/>
              <w:rPr/>
            </w:pPr>
            <w:r>
              <w:rPr>
                <w:b/>
                <w:bCs/>
                <w:spacing w:val="-5"/>
              </w:rPr>
              <w:t>组别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4"/>
              <w:spacing w:before="230" w:line="220" w:lineRule="auto"/>
              <w:rPr/>
            </w:pPr>
            <w:r>
              <w:rPr>
                <w:b/>
                <w:bCs/>
                <w:spacing w:val="-6"/>
              </w:rPr>
              <w:t>专业大类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322" w:right="155" w:hanging="164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2024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  <w:spacing w:val="-4"/>
              </w:rPr>
              <w:t>年是</w:t>
            </w:r>
            <w:r>
              <w:rPr/>
              <w:t xml:space="preserve"> </w:t>
            </w:r>
            <w:r>
              <w:rPr>
                <w:b/>
                <w:bCs/>
                <w:spacing w:val="-9"/>
              </w:rPr>
              <w:t>否举办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107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0"/>
              <w:spacing w:before="70" w:line="218" w:lineRule="auto"/>
              <w:rPr/>
            </w:pPr>
            <w:r>
              <w:rPr>
                <w:spacing w:val="-2"/>
              </w:rPr>
              <w:t>教育与体育赛道</w:t>
            </w:r>
          </w:p>
          <w:p>
            <w:pPr>
              <w:pStyle w:val="TableText"/>
              <w:ind w:left="915"/>
              <w:spacing w:before="130" w:line="185" w:lineRule="exact"/>
              <w:rPr/>
            </w:pPr>
            <w:r>
              <w:rPr>
                <w:position w:val="-4"/>
              </w:rPr>
              <w:t>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23" w:right="165" w:hanging="457"/>
              <w:spacing w:before="70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060 </w:t>
            </w:r>
            <w:r>
              <w:rPr>
                <w:spacing w:val="-1"/>
              </w:rPr>
              <w:t>小学教育活动设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计与实施组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6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199"/>
              <w:spacing w:before="226" w:line="218" w:lineRule="auto"/>
              <w:rPr/>
            </w:pPr>
            <w:r>
              <w:rPr>
                <w:spacing w:val="-2"/>
              </w:rPr>
              <w:t>教育与体育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6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108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33"/>
              <w:spacing w:before="71" w:line="237" w:lineRule="auto"/>
              <w:rPr/>
            </w:pPr>
            <w:r>
              <w:rPr>
                <w:spacing w:val="-2"/>
              </w:rPr>
              <w:t>教育与体育赛道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6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059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-3"/>
              </w:rPr>
              <w:t>英语口语组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199"/>
              <w:spacing w:before="226" w:line="218" w:lineRule="auto"/>
              <w:rPr/>
            </w:pPr>
            <w:r>
              <w:rPr>
                <w:spacing w:val="-2"/>
              </w:rPr>
              <w:t>教育与体育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7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109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7" w:right="180" w:hanging="737"/>
              <w:spacing w:before="71" w:line="236" w:lineRule="auto"/>
              <w:rPr/>
            </w:pPr>
            <w:r>
              <w:rPr>
                <w:spacing w:val="-2"/>
              </w:rPr>
              <w:t>教育与体育赛道</w:t>
            </w:r>
            <w:r>
              <w:rPr>
                <w:spacing w:val="3"/>
              </w:rPr>
              <w:t xml:space="preserve"> </w:t>
            </w:r>
            <w:r>
              <w:rPr/>
              <w:t>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70" w:right="165" w:hanging="704"/>
              <w:spacing w:before="71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061 </w:t>
            </w:r>
            <w:r>
              <w:rPr>
                <w:spacing w:val="-1"/>
              </w:rPr>
              <w:t>体育活动设计与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实施组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199"/>
              <w:spacing w:before="227" w:line="218" w:lineRule="auto"/>
              <w:rPr/>
            </w:pPr>
            <w:r>
              <w:rPr>
                <w:spacing w:val="-2"/>
              </w:rPr>
              <w:t>教育与体育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7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110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7" w:right="180" w:hanging="737"/>
              <w:spacing w:before="71" w:line="237" w:lineRule="auto"/>
              <w:rPr/>
            </w:pPr>
            <w:r>
              <w:rPr>
                <w:spacing w:val="-2"/>
              </w:rPr>
              <w:t>教育与体育赛道</w:t>
            </w:r>
            <w:r>
              <w:rPr>
                <w:spacing w:val="3"/>
              </w:rPr>
              <w:t xml:space="preserve"> </w:t>
            </w:r>
            <w:r>
              <w:rPr/>
              <w:t>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7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086 </w:t>
            </w:r>
            <w:r>
              <w:rPr>
                <w:spacing w:val="-1"/>
              </w:rPr>
              <w:t>健身指导组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199"/>
              <w:spacing w:before="227" w:line="218" w:lineRule="auto"/>
              <w:rPr/>
            </w:pPr>
            <w:r>
              <w:rPr>
                <w:spacing w:val="-2"/>
              </w:rPr>
              <w:t>教育与体育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8" w:line="220" w:lineRule="auto"/>
              <w:rPr/>
            </w:pPr>
            <w:r>
              <w:rPr/>
              <w:t>否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111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8"/>
              <w:spacing w:before="228" w:line="220" w:lineRule="auto"/>
              <w:rPr/>
            </w:pPr>
            <w:r>
              <w:rPr>
                <w:spacing w:val="-3"/>
              </w:rPr>
              <w:t>交通运输赛道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8" w:line="215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013</w:t>
            </w:r>
            <w:r>
              <w:rPr>
                <w:rFonts w:ascii="Times New Roman" w:hAnsi="Times New Roman" w:eastAsia="Times New Roman" w:cs="Times New Roman"/>
                <w:spacing w:val="26"/>
              </w:rPr>
              <w:t xml:space="preserve"> </w:t>
            </w:r>
            <w:r>
              <w:rPr>
                <w:spacing w:val="-4"/>
              </w:rPr>
              <w:t>汽车维修组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8"/>
              <w:spacing w:before="228" w:line="220" w:lineRule="auto"/>
              <w:rPr/>
            </w:pPr>
            <w:r>
              <w:rPr>
                <w:spacing w:val="-4"/>
              </w:rPr>
              <w:t>交通运输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112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8"/>
              <w:spacing w:before="227" w:line="220" w:lineRule="auto"/>
              <w:rPr/>
            </w:pPr>
            <w:r>
              <w:rPr>
                <w:spacing w:val="-3"/>
              </w:rPr>
              <w:t>交通运输赛道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33" w:right="165" w:hanging="467"/>
              <w:spacing w:before="71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014 </w:t>
            </w:r>
            <w:r>
              <w:rPr>
                <w:spacing w:val="-1"/>
              </w:rPr>
              <w:t>城市轨道交通运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营与维护组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8"/>
              <w:spacing w:before="227" w:line="220" w:lineRule="auto"/>
              <w:rPr/>
            </w:pPr>
            <w:r>
              <w:rPr>
                <w:spacing w:val="-4"/>
              </w:rPr>
              <w:t>交通运输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113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8"/>
              <w:spacing w:before="228" w:line="220" w:lineRule="auto"/>
              <w:rPr/>
            </w:pPr>
            <w:r>
              <w:rPr>
                <w:spacing w:val="-3"/>
              </w:rPr>
              <w:t>交通运输赛道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8" w:line="215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026</w:t>
            </w:r>
            <w:r>
              <w:rPr>
                <w:rFonts w:ascii="Times New Roman" w:hAnsi="Times New Roman" w:eastAsia="Times New Roman" w:cs="Times New Roman"/>
                <w:spacing w:val="23"/>
              </w:rPr>
              <w:t xml:space="preserve"> </w:t>
            </w:r>
            <w:r>
              <w:rPr>
                <w:spacing w:val="-3"/>
              </w:rPr>
              <w:t>汽车故障检修组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8"/>
              <w:spacing w:before="228" w:line="220" w:lineRule="auto"/>
              <w:rPr/>
            </w:pPr>
            <w:r>
              <w:rPr>
                <w:spacing w:val="-4"/>
              </w:rPr>
              <w:t>交通运输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114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8"/>
              <w:spacing w:before="228" w:line="220" w:lineRule="auto"/>
              <w:rPr/>
            </w:pPr>
            <w:r>
              <w:rPr>
                <w:spacing w:val="-3"/>
              </w:rPr>
              <w:t>交通运输赛道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9" w:line="215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027</w:t>
            </w:r>
            <w:r>
              <w:rPr>
                <w:rFonts w:ascii="Times New Roman" w:hAnsi="Times New Roman" w:eastAsia="Times New Roman" w:cs="Times New Roman"/>
                <w:spacing w:val="26"/>
              </w:rPr>
              <w:t xml:space="preserve"> </w:t>
            </w:r>
            <w:r>
              <w:rPr>
                <w:spacing w:val="-4"/>
              </w:rPr>
              <w:t>汽车营销组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8"/>
              <w:spacing w:before="228" w:line="220" w:lineRule="auto"/>
              <w:rPr/>
            </w:pPr>
            <w:r>
              <w:rPr>
                <w:spacing w:val="-4"/>
              </w:rPr>
              <w:t>交通运输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115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8"/>
              <w:spacing w:before="229" w:line="220" w:lineRule="auto"/>
              <w:rPr/>
            </w:pPr>
            <w:r>
              <w:rPr>
                <w:spacing w:val="-3"/>
              </w:rPr>
              <w:t>交通运输赛道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9" w:line="215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028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</w:rPr>
              <w:t xml:space="preserve"> </w:t>
            </w:r>
            <w:r>
              <w:rPr>
                <w:spacing w:val="-3"/>
              </w:rPr>
              <w:t>轨道车辆技术组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8"/>
              <w:spacing w:before="229" w:line="220" w:lineRule="auto"/>
              <w:rPr/>
            </w:pPr>
            <w:r>
              <w:rPr>
                <w:spacing w:val="-4"/>
              </w:rPr>
              <w:t>交通运输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116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8"/>
              <w:spacing w:before="230" w:line="220" w:lineRule="auto"/>
              <w:rPr/>
            </w:pPr>
            <w:r>
              <w:rPr>
                <w:spacing w:val="-3"/>
              </w:rPr>
              <w:t>交通运输赛道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60" w:right="165" w:hanging="694"/>
              <w:spacing w:before="75" w:line="231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098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高铁信号与客运</w:t>
            </w:r>
            <w:r>
              <w:rPr/>
              <w:t xml:space="preserve"> </w:t>
            </w:r>
            <w:r>
              <w:rPr>
                <w:spacing w:val="-3"/>
              </w:rPr>
              <w:t>组织组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8"/>
              <w:spacing w:before="230" w:line="220" w:lineRule="auto"/>
              <w:rPr/>
            </w:pPr>
            <w:r>
              <w:rPr>
                <w:spacing w:val="-4"/>
              </w:rPr>
              <w:t>交通运输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117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8"/>
              <w:spacing w:before="230" w:line="220" w:lineRule="auto"/>
              <w:rPr/>
            </w:pPr>
            <w:r>
              <w:rPr>
                <w:spacing w:val="-3"/>
              </w:rPr>
              <w:t>交通运输赛道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6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036 </w:t>
            </w:r>
            <w:r>
              <w:rPr>
                <w:spacing w:val="-1"/>
              </w:rPr>
              <w:t>新能源汽车维修</w:t>
            </w:r>
            <w:r>
              <w:rPr>
                <w:spacing w:val="1"/>
              </w:rPr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8"/>
              <w:spacing w:before="230" w:line="220" w:lineRule="auto"/>
              <w:rPr/>
            </w:pPr>
            <w:r>
              <w:rPr>
                <w:spacing w:val="-4"/>
              </w:rPr>
              <w:t>交通运输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118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8"/>
              <w:spacing w:before="230" w:line="220" w:lineRule="auto"/>
              <w:rPr/>
            </w:pPr>
            <w:r>
              <w:rPr>
                <w:spacing w:val="-3"/>
              </w:rPr>
              <w:t>交通运输赛道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740" w:right="165" w:hanging="574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070 </w:t>
            </w:r>
            <w:r>
              <w:rPr>
                <w:spacing w:val="-1"/>
              </w:rPr>
              <w:t>船舶航行安全管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理技术组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8"/>
              <w:spacing w:before="230" w:line="220" w:lineRule="auto"/>
              <w:rPr/>
            </w:pPr>
            <w:r>
              <w:rPr>
                <w:spacing w:val="-4"/>
              </w:rPr>
              <w:t>交通运输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119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8"/>
              <w:spacing w:before="230" w:line="220" w:lineRule="auto"/>
              <w:rPr/>
            </w:pPr>
            <w:r>
              <w:rPr>
                <w:spacing w:val="-3"/>
              </w:rPr>
              <w:t>交通运输赛道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1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037 </w:t>
            </w:r>
            <w:r>
              <w:rPr>
                <w:spacing w:val="-1"/>
              </w:rPr>
              <w:t>航空服务组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8"/>
              <w:spacing w:before="230" w:line="220" w:lineRule="auto"/>
              <w:rPr/>
            </w:pPr>
            <w:r>
              <w:rPr>
                <w:spacing w:val="-4"/>
              </w:rPr>
              <w:t>交通运输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120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8"/>
              <w:spacing w:before="230" w:line="220" w:lineRule="auto"/>
              <w:rPr/>
            </w:pPr>
            <w:r>
              <w:rPr>
                <w:spacing w:val="-3"/>
              </w:rPr>
              <w:t>交通运输赛道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1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072</w:t>
            </w:r>
            <w:r>
              <w:rPr>
                <w:rFonts w:ascii="Times New Roman" w:hAnsi="Times New Roman" w:eastAsia="Times New Roman" w:cs="Times New Roman"/>
                <w:spacing w:val="27"/>
              </w:rPr>
              <w:t xml:space="preserve"> </w:t>
            </w:r>
            <w:r>
              <w:rPr>
                <w:spacing w:val="-4"/>
              </w:rPr>
              <w:t>飞机维修组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8"/>
              <w:spacing w:before="230" w:line="220" w:lineRule="auto"/>
              <w:rPr/>
            </w:pPr>
            <w:r>
              <w:rPr>
                <w:spacing w:val="-4"/>
              </w:rPr>
              <w:t>交通运输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121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308"/>
              <w:spacing w:before="231" w:line="220" w:lineRule="auto"/>
              <w:rPr/>
            </w:pPr>
            <w:r>
              <w:rPr>
                <w:spacing w:val="-3"/>
              </w:rPr>
              <w:t>交通运输赛道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32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071 </w:t>
            </w:r>
            <w:r>
              <w:rPr>
                <w:spacing w:val="-1"/>
              </w:rPr>
              <w:t>城轨智能运输组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8"/>
              <w:spacing w:before="231" w:line="220" w:lineRule="auto"/>
              <w:rPr/>
            </w:pPr>
            <w:r>
              <w:rPr>
                <w:spacing w:val="-4"/>
              </w:rPr>
              <w:t>交通运输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122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 w:right="180" w:hanging="596"/>
              <w:spacing w:before="74" w:line="230" w:lineRule="auto"/>
              <w:rPr/>
            </w:pPr>
            <w:r>
              <w:rPr>
                <w:spacing w:val="-2"/>
              </w:rPr>
              <w:t>公共管理与服务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0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029 </w:t>
            </w:r>
            <w:r>
              <w:rPr>
                <w:spacing w:val="-1"/>
              </w:rPr>
              <w:t>养老照护组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1" w:right="192" w:hanging="363"/>
              <w:spacing w:before="75" w:line="229" w:lineRule="auto"/>
              <w:rPr/>
            </w:pPr>
            <w:r>
              <w:rPr>
                <w:spacing w:val="-2"/>
              </w:rPr>
              <w:t>公共管理与</w:t>
            </w:r>
            <w:r>
              <w:rPr/>
              <w:t xml:space="preserve"> </w:t>
            </w:r>
            <w:r>
              <w:rPr>
                <w:spacing w:val="-4"/>
              </w:rPr>
              <w:t>服务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123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 w:right="180" w:hanging="596"/>
              <w:spacing w:before="75" w:line="230" w:lineRule="auto"/>
              <w:rPr/>
            </w:pPr>
            <w:r>
              <w:rPr>
                <w:spacing w:val="-2"/>
              </w:rPr>
              <w:t>公共管理与服务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1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060 </w:t>
            </w:r>
            <w:r>
              <w:rPr>
                <w:spacing w:val="-1"/>
              </w:rPr>
              <w:t>母婴照护组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1" w:right="192" w:hanging="363"/>
              <w:spacing w:before="75" w:line="229" w:lineRule="auto"/>
              <w:rPr/>
            </w:pPr>
            <w:r>
              <w:rPr>
                <w:spacing w:val="-2"/>
              </w:rPr>
              <w:t>公共管理与</w:t>
            </w:r>
            <w:r>
              <w:rPr/>
              <w:t xml:space="preserve"> </w:t>
            </w:r>
            <w:r>
              <w:rPr>
                <w:spacing w:val="-4"/>
              </w:rPr>
              <w:t>服务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703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124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 w:right="180" w:hanging="596"/>
              <w:spacing w:before="74" w:line="230" w:lineRule="auto"/>
              <w:rPr/>
            </w:pPr>
            <w:r>
              <w:rPr>
                <w:spacing w:val="-2"/>
              </w:rPr>
              <w:t>公共管理与服务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30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063 </w:t>
            </w:r>
            <w:r>
              <w:rPr>
                <w:spacing w:val="-1"/>
              </w:rPr>
              <w:t>健康养老照护组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1" w:right="192" w:hanging="363"/>
              <w:spacing w:before="75" w:line="229" w:lineRule="auto"/>
              <w:rPr/>
            </w:pPr>
            <w:r>
              <w:rPr>
                <w:spacing w:val="-2"/>
              </w:rPr>
              <w:t>公共管理与</w:t>
            </w:r>
            <w:r>
              <w:rPr/>
              <w:t xml:space="preserve"> </w:t>
            </w:r>
            <w:r>
              <w:rPr>
                <w:spacing w:val="-4"/>
              </w:rPr>
              <w:t>服务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2"/>
          <w:pgSz w:w="11907" w:h="16839"/>
          <w:pgMar w:top="1431" w:right="1068" w:bottom="1256" w:left="1730" w:header="0" w:footer="98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10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11"/>
        <w:gridCol w:w="2037"/>
        <w:gridCol w:w="2428"/>
        <w:gridCol w:w="1102"/>
        <w:gridCol w:w="1588"/>
        <w:gridCol w:w="1336"/>
      </w:tblGrid>
      <w:tr>
        <w:trPr>
          <w:trHeight w:val="703" w:hRule="atLeast"/>
        </w:trPr>
        <w:tc>
          <w:tcPr>
            <w:tcW w:w="611" w:type="dxa"/>
            <w:vAlign w:val="top"/>
            <w:textDirection w:val="tbRlV"/>
          </w:tcPr>
          <w:p>
            <w:pPr>
              <w:pStyle w:val="TableText"/>
              <w:ind w:left="74"/>
              <w:spacing w:before="185" w:line="208" w:lineRule="auto"/>
              <w:rPr/>
            </w:pPr>
            <w:r>
              <w:rPr>
                <w:b/>
                <w:bCs/>
                <w:spacing w:val="33"/>
              </w:rPr>
              <w:t>序号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97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小组（赛项）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317"/>
              <w:spacing w:before="230" w:line="219" w:lineRule="auto"/>
              <w:rPr/>
            </w:pPr>
            <w:r>
              <w:rPr>
                <w:b/>
                <w:bCs/>
                <w:spacing w:val="-5"/>
              </w:rPr>
              <w:t>组别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4"/>
              <w:spacing w:before="230" w:line="220" w:lineRule="auto"/>
              <w:rPr/>
            </w:pPr>
            <w:r>
              <w:rPr>
                <w:b/>
                <w:bCs/>
                <w:spacing w:val="-6"/>
              </w:rPr>
              <w:t>专业大类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322" w:right="155" w:hanging="164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2024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  <w:spacing w:val="-4"/>
              </w:rPr>
              <w:t>年是</w:t>
            </w:r>
            <w:r>
              <w:rPr/>
              <w:t xml:space="preserve"> </w:t>
            </w:r>
            <w:r>
              <w:rPr>
                <w:b/>
                <w:bCs/>
                <w:spacing w:val="-9"/>
              </w:rPr>
              <w:t>否举办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125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 w:right="180" w:hanging="596"/>
              <w:spacing w:before="69" w:line="230" w:lineRule="auto"/>
              <w:rPr/>
            </w:pPr>
            <w:r>
              <w:rPr>
                <w:spacing w:val="-2"/>
              </w:rPr>
              <w:t>公共管理与服务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86"/>
              <w:spacing w:before="226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109 </w:t>
            </w:r>
            <w:r>
              <w:rPr>
                <w:spacing w:val="-3"/>
              </w:rPr>
              <w:t>人力资源服务组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6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1" w:right="192" w:hanging="363"/>
              <w:spacing w:before="70" w:line="229" w:lineRule="auto"/>
              <w:rPr/>
            </w:pPr>
            <w:r>
              <w:rPr>
                <w:spacing w:val="-2"/>
              </w:rPr>
              <w:t>公共管理与</w:t>
            </w:r>
            <w:r>
              <w:rPr/>
              <w:t xml:space="preserve"> </w:t>
            </w:r>
            <w:r>
              <w:rPr>
                <w:spacing w:val="-4"/>
              </w:rPr>
              <w:t>服务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6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126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 w:right="180" w:hanging="596"/>
              <w:spacing w:before="70" w:line="230" w:lineRule="auto"/>
              <w:rPr/>
            </w:pPr>
            <w:r>
              <w:rPr>
                <w:spacing w:val="-2"/>
              </w:rPr>
              <w:t>公共管理与服务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6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088 </w:t>
            </w:r>
            <w:r>
              <w:rPr>
                <w:spacing w:val="-1"/>
              </w:rPr>
              <w:t>社区服务实务组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561" w:right="192" w:hanging="363"/>
              <w:spacing w:before="70" w:line="229" w:lineRule="auto"/>
              <w:rPr/>
            </w:pPr>
            <w:r>
              <w:rPr>
                <w:spacing w:val="-2"/>
              </w:rPr>
              <w:t>公共管理与</w:t>
            </w:r>
            <w:r>
              <w:rPr/>
              <w:t xml:space="preserve"> </w:t>
            </w:r>
            <w:r>
              <w:rPr>
                <w:spacing w:val="-4"/>
              </w:rPr>
              <w:t>服务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7" w:line="220" w:lineRule="auto"/>
              <w:rPr/>
            </w:pPr>
            <w:r>
              <w:rPr/>
              <w:t>否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127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34"/>
              <w:spacing w:before="71" w:line="236" w:lineRule="auto"/>
              <w:rPr/>
            </w:pPr>
            <w:r>
              <w:rPr>
                <w:spacing w:val="-2"/>
              </w:rPr>
              <w:t>公安与司法赛道</w:t>
            </w:r>
            <w:r>
              <w:rPr>
                <w:spacing w:val="4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7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087</w:t>
            </w:r>
            <w:r>
              <w:rPr>
                <w:rFonts w:ascii="Times New Roman" w:hAnsi="Times New Roman" w:eastAsia="Times New Roman" w:cs="Times New Roman"/>
                <w:spacing w:val="36"/>
                <w:w w:val="101"/>
              </w:rPr>
              <w:t xml:space="preserve"> </w:t>
            </w:r>
            <w:r>
              <w:rPr>
                <w:spacing w:val="-5"/>
              </w:rPr>
              <w:t>司法技术组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198"/>
              <w:spacing w:before="226" w:line="219" w:lineRule="auto"/>
              <w:rPr/>
            </w:pPr>
            <w:r>
              <w:rPr>
                <w:spacing w:val="-2"/>
              </w:rPr>
              <w:t>公安与司法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7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128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34"/>
              <w:spacing w:before="71" w:line="237" w:lineRule="auto"/>
              <w:rPr/>
            </w:pPr>
            <w:r>
              <w:rPr>
                <w:spacing w:val="-2"/>
              </w:rPr>
              <w:t>公安与司法赛道</w:t>
            </w:r>
            <w:r>
              <w:rPr>
                <w:spacing w:val="4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7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028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-3"/>
              </w:rPr>
              <w:t>法律实务组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7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198"/>
              <w:spacing w:before="227" w:line="219" w:lineRule="auto"/>
              <w:rPr/>
            </w:pPr>
            <w:r>
              <w:rPr>
                <w:spacing w:val="-2"/>
              </w:rPr>
              <w:t>公安与司法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129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34"/>
              <w:spacing w:before="72" w:line="236" w:lineRule="auto"/>
              <w:rPr/>
            </w:pPr>
            <w:r>
              <w:rPr>
                <w:spacing w:val="-2"/>
              </w:rPr>
              <w:t>公安与司法赛道</w:t>
            </w:r>
            <w:r>
              <w:rPr>
                <w:spacing w:val="4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8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059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-3"/>
              </w:rPr>
              <w:t>安全保卫组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198"/>
              <w:spacing w:before="228" w:line="219" w:lineRule="auto"/>
              <w:rPr/>
            </w:pPr>
            <w:r>
              <w:rPr>
                <w:spacing w:val="-2"/>
              </w:rPr>
              <w:t>公安与司法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130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34"/>
              <w:spacing w:before="71" w:line="237" w:lineRule="auto"/>
              <w:rPr/>
            </w:pPr>
            <w:r>
              <w:rPr>
                <w:spacing w:val="-2"/>
              </w:rPr>
              <w:t>公安与司法赛道</w:t>
            </w:r>
            <w:r>
              <w:rPr>
                <w:spacing w:val="4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8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062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-3"/>
              </w:rPr>
              <w:t>法律实务组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198"/>
              <w:spacing w:before="228" w:line="219" w:lineRule="auto"/>
              <w:rPr/>
            </w:pPr>
            <w:r>
              <w:rPr>
                <w:spacing w:val="-2"/>
              </w:rPr>
              <w:t>公安与司法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131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73" w:line="217" w:lineRule="auto"/>
              <w:rPr/>
            </w:pPr>
            <w:r>
              <w:rPr>
                <w:spacing w:val="-5"/>
              </w:rPr>
              <w:t>电子与信息赛道</w:t>
            </w:r>
          </w:p>
          <w:p>
            <w:pPr>
              <w:pStyle w:val="TableText"/>
              <w:ind w:left="915"/>
              <w:spacing w:before="131" w:line="185" w:lineRule="exact"/>
              <w:rPr/>
            </w:pPr>
            <w:r>
              <w:rPr>
                <w:position w:val="-4"/>
              </w:rPr>
              <w:t>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65" w:right="165" w:hanging="699"/>
              <w:spacing w:before="71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017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数字产品检测与</w:t>
            </w:r>
            <w:r>
              <w:rPr/>
              <w:t xml:space="preserve"> </w:t>
            </w:r>
            <w:r>
              <w:rPr>
                <w:spacing w:val="-4"/>
              </w:rPr>
              <w:t>维护组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29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132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73" w:line="217" w:lineRule="auto"/>
              <w:rPr/>
            </w:pPr>
            <w:r>
              <w:rPr>
                <w:spacing w:val="-5"/>
              </w:rPr>
              <w:t>电子与信息赛道</w:t>
            </w:r>
          </w:p>
          <w:p>
            <w:pPr>
              <w:pStyle w:val="TableText"/>
              <w:ind w:left="915"/>
              <w:spacing w:before="131" w:line="185" w:lineRule="exact"/>
              <w:rPr/>
            </w:pPr>
            <w:r>
              <w:rPr>
                <w:position w:val="-4"/>
              </w:rPr>
              <w:t>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63" w:right="165" w:hanging="697"/>
              <w:spacing w:before="72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051</w:t>
            </w:r>
            <w:r>
              <w:rPr>
                <w:rFonts w:ascii="Times New Roman" w:hAnsi="Times New Roman" w:eastAsia="Times New Roman" w:cs="Times New Roman"/>
                <w:spacing w:val="40"/>
              </w:rPr>
              <w:t xml:space="preserve"> </w:t>
            </w:r>
            <w:r>
              <w:rPr>
                <w:spacing w:val="-5"/>
              </w:rPr>
              <w:t>电子产品设计与</w:t>
            </w:r>
            <w:r>
              <w:rPr/>
              <w:t xml:space="preserve"> </w:t>
            </w:r>
            <w:r>
              <w:rPr>
                <w:spacing w:val="-4"/>
              </w:rPr>
              <w:t>应用组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9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29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133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74" w:line="217" w:lineRule="auto"/>
              <w:rPr/>
            </w:pPr>
            <w:r>
              <w:rPr>
                <w:spacing w:val="-5"/>
              </w:rPr>
              <w:t>电子与信息赛道</w:t>
            </w:r>
          </w:p>
          <w:p>
            <w:pPr>
              <w:pStyle w:val="TableText"/>
              <w:ind w:left="915"/>
              <w:spacing w:before="131" w:line="185" w:lineRule="exact"/>
              <w:rPr/>
            </w:pPr>
            <w:r>
              <w:rPr>
                <w:position w:val="-4"/>
              </w:rPr>
              <w:t>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23" w:right="165" w:hanging="457"/>
              <w:spacing w:before="73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029 </w:t>
            </w:r>
            <w:r>
              <w:rPr>
                <w:spacing w:val="-1"/>
              </w:rPr>
              <w:t>智能电子产品设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计与开发组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30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134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75" w:line="217" w:lineRule="auto"/>
              <w:rPr/>
            </w:pPr>
            <w:r>
              <w:rPr>
                <w:spacing w:val="-5"/>
              </w:rPr>
              <w:t>电子与信息赛道</w:t>
            </w:r>
          </w:p>
          <w:p>
            <w:pPr>
              <w:pStyle w:val="TableText"/>
              <w:ind w:left="915"/>
              <w:spacing w:before="131" w:line="185" w:lineRule="exact"/>
              <w:rPr/>
            </w:pPr>
            <w:r>
              <w:rPr>
                <w:position w:val="-4"/>
              </w:rPr>
              <w:t>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65" w:right="165" w:hanging="699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030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嵌入式系统应用</w:t>
            </w:r>
            <w:r>
              <w:rPr/>
              <w:t xml:space="preserve"> </w:t>
            </w:r>
            <w:r>
              <w:rPr>
                <w:spacing w:val="-4"/>
              </w:rPr>
              <w:t>开发组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31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135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75" w:line="217" w:lineRule="auto"/>
              <w:rPr/>
            </w:pPr>
            <w:r>
              <w:rPr>
                <w:spacing w:val="-5"/>
              </w:rPr>
              <w:t>电子与信息赛道</w:t>
            </w:r>
          </w:p>
          <w:p>
            <w:pPr>
              <w:pStyle w:val="TableText"/>
              <w:ind w:left="915"/>
              <w:spacing w:before="131" w:line="185" w:lineRule="exact"/>
              <w:rPr/>
            </w:pPr>
            <w:r>
              <w:rPr>
                <w:position w:val="-4"/>
              </w:rPr>
              <w:t>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6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038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物联网应用开发</w:t>
            </w:r>
            <w:r>
              <w:rPr/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31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136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75" w:line="217" w:lineRule="auto"/>
              <w:rPr/>
            </w:pPr>
            <w:r>
              <w:rPr>
                <w:spacing w:val="-5"/>
              </w:rPr>
              <w:t>电子与信息赛道</w:t>
            </w:r>
          </w:p>
          <w:p>
            <w:pPr>
              <w:pStyle w:val="TableText"/>
              <w:ind w:left="915"/>
              <w:spacing w:before="131" w:line="185" w:lineRule="exact"/>
              <w:rPr/>
            </w:pPr>
            <w:r>
              <w:rPr>
                <w:position w:val="-4"/>
              </w:rPr>
              <w:t>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77" w:right="165" w:hanging="811"/>
              <w:spacing w:before="74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099 </w:t>
            </w:r>
            <w:r>
              <w:rPr>
                <w:spacing w:val="-1"/>
              </w:rPr>
              <w:t>集成电路应用开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发组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31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137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208"/>
              <w:spacing w:before="75" w:line="217" w:lineRule="auto"/>
              <w:rPr/>
            </w:pPr>
            <w:r>
              <w:rPr>
                <w:spacing w:val="-5"/>
              </w:rPr>
              <w:t>电子与信息赛道</w:t>
            </w:r>
          </w:p>
          <w:p>
            <w:pPr>
              <w:pStyle w:val="TableText"/>
              <w:ind w:left="915"/>
              <w:spacing w:before="131" w:line="185" w:lineRule="exact"/>
              <w:rPr/>
            </w:pPr>
            <w:r>
              <w:rPr>
                <w:position w:val="-4"/>
              </w:rPr>
              <w:t>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82" w:right="165" w:hanging="816"/>
              <w:spacing w:before="76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038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物联网应用与服</w:t>
            </w:r>
            <w:r>
              <w:rPr/>
              <w:t xml:space="preserve"> </w:t>
            </w:r>
            <w:r>
              <w:rPr>
                <w:spacing w:val="-4"/>
              </w:rPr>
              <w:t>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31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138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74" w:line="236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751" w:right="165" w:hanging="585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015 </w:t>
            </w:r>
            <w:r>
              <w:rPr>
                <w:spacing w:val="-1"/>
              </w:rPr>
              <w:t>产品数字化设计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与开发组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0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31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139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75" w:line="235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6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016</w:t>
            </w:r>
            <w:r>
              <w:rPr>
                <w:rFonts w:ascii="Times New Roman" w:hAnsi="Times New Roman" w:eastAsia="Times New Roman" w:cs="Times New Roman"/>
                <w:spacing w:val="40"/>
              </w:rPr>
              <w:t xml:space="preserve"> </w:t>
            </w:r>
            <w:r>
              <w:rPr>
                <w:spacing w:val="-5"/>
              </w:rPr>
              <w:t>网络建设与运维</w:t>
            </w:r>
            <w:r>
              <w:rPr/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32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140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74" w:line="236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82" w:right="165" w:hanging="816"/>
              <w:spacing w:before="76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052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大数据应用与服</w:t>
            </w:r>
            <w:r>
              <w:rPr/>
              <w:t xml:space="preserve"> </w:t>
            </w:r>
            <w:r>
              <w:rPr>
                <w:spacing w:val="-4"/>
              </w:rPr>
              <w:t>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31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141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75" w:line="235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77" w:right="165" w:hanging="811"/>
              <w:spacing w:before="75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031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应用软件系统开</w:t>
            </w:r>
            <w:r>
              <w:rPr/>
              <w:t xml:space="preserve"> </w:t>
            </w:r>
            <w:r>
              <w:rPr>
                <w:spacing w:val="-3"/>
              </w:rPr>
              <w:t>发组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32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703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142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74" w:line="238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57" w:right="165" w:hanging="691"/>
              <w:spacing w:before="75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032 </w:t>
            </w:r>
            <w:r>
              <w:rPr>
                <w:spacing w:val="-1"/>
              </w:rPr>
              <w:t>信息安全管理与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评估组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31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3"/>
          <w:pgSz w:w="11907" w:h="16839"/>
          <w:pgMar w:top="1431" w:right="1068" w:bottom="1256" w:left="1730" w:header="0" w:footer="98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10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11"/>
        <w:gridCol w:w="2037"/>
        <w:gridCol w:w="2428"/>
        <w:gridCol w:w="1102"/>
        <w:gridCol w:w="1588"/>
        <w:gridCol w:w="1336"/>
      </w:tblGrid>
      <w:tr>
        <w:trPr>
          <w:trHeight w:val="703" w:hRule="atLeast"/>
        </w:trPr>
        <w:tc>
          <w:tcPr>
            <w:tcW w:w="611" w:type="dxa"/>
            <w:vAlign w:val="top"/>
            <w:textDirection w:val="tbRlV"/>
          </w:tcPr>
          <w:p>
            <w:pPr>
              <w:pStyle w:val="TableText"/>
              <w:ind w:left="74"/>
              <w:spacing w:before="185" w:line="208" w:lineRule="auto"/>
              <w:rPr/>
            </w:pPr>
            <w:r>
              <w:rPr>
                <w:b/>
                <w:bCs/>
                <w:spacing w:val="33"/>
              </w:rPr>
              <w:t>序号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97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小组（赛项）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317"/>
              <w:spacing w:before="230" w:line="219" w:lineRule="auto"/>
              <w:rPr/>
            </w:pPr>
            <w:r>
              <w:rPr>
                <w:b/>
                <w:bCs/>
                <w:spacing w:val="-5"/>
              </w:rPr>
              <w:t>组别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4"/>
              <w:spacing w:before="230" w:line="220" w:lineRule="auto"/>
              <w:rPr/>
            </w:pPr>
            <w:r>
              <w:rPr>
                <w:b/>
                <w:bCs/>
                <w:spacing w:val="-6"/>
              </w:rPr>
              <w:t>专业大类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322" w:right="155" w:hanging="164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2024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  <w:spacing w:val="-4"/>
              </w:rPr>
              <w:t>年是</w:t>
            </w:r>
            <w:r>
              <w:rPr/>
              <w:t xml:space="preserve"> </w:t>
            </w:r>
            <w:r>
              <w:rPr>
                <w:b/>
                <w:bCs/>
                <w:spacing w:val="-9"/>
              </w:rPr>
              <w:t>否举办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143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68" w:line="237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1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033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大数据应用开发</w:t>
            </w:r>
            <w:r>
              <w:rPr/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6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26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6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144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71" w:line="237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6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034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-3"/>
              </w:rPr>
              <w:t>软件测试组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27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7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145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71" w:line="236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2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6"/>
              </w:rPr>
              <w:t>036</w:t>
            </w:r>
            <w:r>
              <w:rPr>
                <w:rFonts w:ascii="Times New Roman" w:hAnsi="Times New Roman" w:eastAsia="Times New Roman" w:cs="Times New Roman"/>
                <w:spacing w:val="50"/>
              </w:rPr>
              <w:t xml:space="preserve"> </w:t>
            </w:r>
            <w:r>
              <w:rPr>
                <w:spacing w:val="-6"/>
              </w:rPr>
              <w:t>区块链技术应用</w:t>
            </w:r>
            <w:r>
              <w:rPr/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27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7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1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146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71" w:line="237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63" w:right="165" w:hanging="697"/>
              <w:spacing w:before="71" w:line="230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037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工业互联网集成</w:t>
            </w:r>
            <w:r>
              <w:rPr/>
              <w:t xml:space="preserve"> </w:t>
            </w:r>
            <w:r>
              <w:rPr>
                <w:spacing w:val="-4"/>
              </w:rPr>
              <w:t>应用组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28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147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72" w:line="236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865" w:right="165" w:hanging="679"/>
              <w:spacing w:before="72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100</w:t>
            </w:r>
            <w:r>
              <w:rPr>
                <w:rFonts w:ascii="Times New Roman" w:hAnsi="Times New Roman" w:eastAsia="Times New Roman" w:cs="Times New Roman"/>
                <w:spacing w:val="20"/>
                <w:w w:val="101"/>
              </w:rPr>
              <w:t xml:space="preserve"> </w:t>
            </w:r>
            <w:r>
              <w:rPr>
                <w:spacing w:val="-5"/>
              </w:rPr>
              <w:t>移动应用设计与</w:t>
            </w:r>
            <w:r>
              <w:rPr/>
              <w:t xml:space="preserve"> </w:t>
            </w:r>
            <w:r>
              <w:rPr>
                <w:spacing w:val="-4"/>
              </w:rPr>
              <w:t>开发组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29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148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71" w:line="237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8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073</w:t>
            </w:r>
            <w:r>
              <w:rPr>
                <w:rFonts w:ascii="Times New Roman" w:hAnsi="Times New Roman" w:eastAsia="Times New Roman" w:cs="Times New Roman"/>
                <w:spacing w:val="35"/>
              </w:rPr>
              <w:t xml:space="preserve"> </w:t>
            </w:r>
            <w:r>
              <w:rPr>
                <w:spacing w:val="-4"/>
              </w:rPr>
              <w:t>网络系统管理组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28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8" w:line="220" w:lineRule="auto"/>
              <w:rPr/>
            </w:pPr>
            <w:r>
              <w:rPr/>
              <w:t>否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149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71" w:line="236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751" w:right="165" w:hanging="585"/>
              <w:spacing w:before="72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074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数字化产品设计</w:t>
            </w:r>
            <w:r>
              <w:rPr/>
              <w:t xml:space="preserve"> </w:t>
            </w:r>
            <w:r>
              <w:rPr>
                <w:spacing w:val="-5"/>
              </w:rPr>
              <w:t>与开发组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8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29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8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150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74" w:line="236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286"/>
              <w:spacing w:before="229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075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云计算应用组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29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9" w:line="220" w:lineRule="auto"/>
              <w:rPr/>
            </w:pPr>
            <w:r>
              <w:rPr/>
              <w:t>否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151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3" w:right="180" w:hanging="705"/>
              <w:spacing w:before="74" w:line="235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101" w:right="165" w:hanging="935"/>
              <w:spacing w:before="74" w:line="234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039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移动应用与开发</w:t>
            </w:r>
            <w:r>
              <w:rPr/>
              <w:t xml:space="preserve"> </w:t>
            </w:r>
            <w:r>
              <w:rPr/>
              <w:t>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9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30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29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152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917" w:right="180" w:hanging="709"/>
              <w:spacing w:before="74" w:line="236" w:lineRule="auto"/>
              <w:rPr/>
            </w:pPr>
            <w:r>
              <w:rPr>
                <w:spacing w:val="-6"/>
              </w:rPr>
              <w:t>电子与信息赛道</w:t>
            </w:r>
            <w:r>
              <w:rPr>
                <w:spacing w:val="3"/>
              </w:rPr>
              <w:t xml:space="preserve"> </w:t>
            </w:r>
            <w:r>
              <w:rPr/>
              <w:t>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40"/>
              <w:spacing w:before="231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0355G </w:t>
            </w:r>
            <w:r>
              <w:rPr>
                <w:spacing w:val="-1"/>
              </w:rPr>
              <w:t>组网与运维组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227"/>
              <w:spacing w:before="231" w:line="217" w:lineRule="auto"/>
              <w:rPr/>
            </w:pPr>
            <w:r>
              <w:rPr>
                <w:spacing w:val="-6"/>
              </w:rPr>
              <w:t>电子与信息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153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0" w:line="219" w:lineRule="auto"/>
              <w:rPr/>
            </w:pPr>
            <w:r>
              <w:rPr>
                <w:spacing w:val="1"/>
              </w:rPr>
              <w:t>财经商贸赛道一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98" w:right="165" w:hanging="832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019 </w:t>
            </w:r>
            <w:r>
              <w:rPr>
                <w:spacing w:val="-1"/>
              </w:rPr>
              <w:t>智能财税基本技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能组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0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154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0" w:line="219" w:lineRule="auto"/>
              <w:rPr/>
            </w:pPr>
            <w:r>
              <w:rPr>
                <w:spacing w:val="1"/>
              </w:rPr>
              <w:t>财经商贸赛道一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740" w:right="165" w:hanging="574"/>
              <w:spacing w:before="75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043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业财税融合大数</w:t>
            </w:r>
            <w:r>
              <w:rPr/>
              <w:t xml:space="preserve"> </w:t>
            </w:r>
            <w:r>
              <w:rPr>
                <w:spacing w:val="-3"/>
              </w:rPr>
              <w:t>据应用组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0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155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0" w:line="219" w:lineRule="auto"/>
              <w:rPr/>
            </w:pPr>
            <w:r>
              <w:rPr>
                <w:spacing w:val="1"/>
              </w:rPr>
              <w:t>财经商贸赛道一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1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049 </w:t>
            </w:r>
            <w:r>
              <w:rPr>
                <w:spacing w:val="-1"/>
              </w:rPr>
              <w:t>会计实务组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0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156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0" w:line="219" w:lineRule="auto"/>
              <w:rPr/>
            </w:pPr>
            <w:r>
              <w:rPr>
                <w:spacing w:val="1"/>
              </w:rPr>
              <w:t>财经商贸赛道一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31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079</w:t>
            </w:r>
            <w:r>
              <w:rPr>
                <w:rFonts w:ascii="Times New Roman" w:hAnsi="Times New Roman" w:eastAsia="Times New Roman" w:cs="Times New Roman"/>
                <w:spacing w:val="23"/>
              </w:rPr>
              <w:t xml:space="preserve"> </w:t>
            </w:r>
            <w:r>
              <w:rPr>
                <w:spacing w:val="-3"/>
              </w:rPr>
              <w:t>商务数据分析组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0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157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1" w:line="219" w:lineRule="auto"/>
              <w:rPr/>
            </w:pPr>
            <w:r>
              <w:rPr>
                <w:spacing w:val="1"/>
              </w:rPr>
              <w:t>财经商贸赛道一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85" w:right="165" w:hanging="819"/>
              <w:spacing w:before="76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040 </w:t>
            </w:r>
            <w:r>
              <w:rPr>
                <w:spacing w:val="-1"/>
              </w:rPr>
              <w:t>企业经营沙盘模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拟组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31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1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158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1" w:line="219" w:lineRule="auto"/>
              <w:rPr/>
            </w:pPr>
            <w:r>
              <w:rPr>
                <w:spacing w:val="-2"/>
              </w:rPr>
              <w:t>财经商贸赛道二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1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044 </w:t>
            </w:r>
            <w:r>
              <w:rPr>
                <w:spacing w:val="-1"/>
              </w:rPr>
              <w:t>智慧金融组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1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159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1" w:line="219" w:lineRule="auto"/>
              <w:rPr/>
            </w:pPr>
            <w:r>
              <w:rPr>
                <w:spacing w:val="-2"/>
              </w:rPr>
              <w:t>财经商贸赛道三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985" w:right="165" w:hanging="819"/>
              <w:spacing w:before="76" w:line="22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080 </w:t>
            </w:r>
            <w:r>
              <w:rPr>
                <w:spacing w:val="-1"/>
              </w:rPr>
              <w:t>企业经营沙盘模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拟组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1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1" w:line="220" w:lineRule="auto"/>
              <w:rPr/>
            </w:pPr>
            <w:r>
              <w:rPr/>
              <w:t>否</w:t>
            </w:r>
          </w:p>
        </w:tc>
      </w:tr>
      <w:tr>
        <w:trPr>
          <w:trHeight w:val="703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5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160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1" w:line="219" w:lineRule="auto"/>
              <w:rPr/>
            </w:pPr>
            <w:r>
              <w:rPr>
                <w:spacing w:val="-2"/>
              </w:rPr>
              <w:t>财经商贸赛道三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628" w:right="165" w:hanging="462"/>
              <w:spacing w:before="76" w:line="228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045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-3"/>
              </w:rPr>
              <w:t>互联网＋国际经</w:t>
            </w:r>
            <w:r>
              <w:rPr/>
              <w:t xml:space="preserve"> </w:t>
            </w:r>
            <w:r>
              <w:rPr>
                <w:spacing w:val="-4"/>
              </w:rPr>
              <w:t>济与贸易组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1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1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1" w:line="220" w:lineRule="auto"/>
              <w:rPr/>
            </w:pPr>
            <w:r>
              <w:rPr/>
              <w:t>是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4"/>
          <w:pgSz w:w="11907" w:h="16839"/>
          <w:pgMar w:top="1431" w:right="1068" w:bottom="1256" w:left="1730" w:header="0" w:footer="98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10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11"/>
        <w:gridCol w:w="2037"/>
        <w:gridCol w:w="2428"/>
        <w:gridCol w:w="1102"/>
        <w:gridCol w:w="1588"/>
        <w:gridCol w:w="1336"/>
      </w:tblGrid>
      <w:tr>
        <w:trPr>
          <w:trHeight w:val="703" w:hRule="atLeast"/>
        </w:trPr>
        <w:tc>
          <w:tcPr>
            <w:tcW w:w="611" w:type="dxa"/>
            <w:vAlign w:val="top"/>
            <w:textDirection w:val="tbRlV"/>
          </w:tcPr>
          <w:p>
            <w:pPr>
              <w:pStyle w:val="TableText"/>
              <w:ind w:left="74"/>
              <w:spacing w:before="185" w:line="208" w:lineRule="auto"/>
              <w:rPr/>
            </w:pPr>
            <w:r>
              <w:rPr>
                <w:b/>
                <w:bCs/>
                <w:spacing w:val="33"/>
              </w:rPr>
              <w:t>序号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775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赛道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97"/>
              <w:spacing w:before="230" w:line="220" w:lineRule="auto"/>
              <w:rPr/>
            </w:pPr>
            <w:r>
              <w:rPr>
                <w:b/>
                <w:bCs/>
                <w:spacing w:val="-4"/>
              </w:rPr>
              <w:t>小组（赛项）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317"/>
              <w:spacing w:before="230" w:line="219" w:lineRule="auto"/>
              <w:rPr/>
            </w:pPr>
            <w:r>
              <w:rPr>
                <w:b/>
                <w:bCs/>
                <w:spacing w:val="-5"/>
              </w:rPr>
              <w:t>组别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4"/>
              <w:spacing w:before="230" w:line="220" w:lineRule="auto"/>
              <w:rPr/>
            </w:pPr>
            <w:r>
              <w:rPr>
                <w:b/>
                <w:bCs/>
                <w:spacing w:val="-6"/>
              </w:rPr>
              <w:t>专业大类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322" w:right="155" w:hanging="164"/>
              <w:spacing w:before="74" w:line="229" w:lineRule="auto"/>
              <w:rPr/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</w:rPr>
              <w:t>2024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</w:rPr>
              <w:t xml:space="preserve"> </w:t>
            </w:r>
            <w:r>
              <w:rPr>
                <w:b/>
                <w:bCs/>
                <w:spacing w:val="-4"/>
              </w:rPr>
              <w:t>年是</w:t>
            </w:r>
            <w:r>
              <w:rPr/>
              <w:t xml:space="preserve"> </w:t>
            </w:r>
            <w:r>
              <w:rPr>
                <w:b/>
                <w:bCs/>
                <w:spacing w:val="-9"/>
              </w:rPr>
              <w:t>否举办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161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25" w:line="219" w:lineRule="auto"/>
              <w:rPr/>
            </w:pPr>
            <w:r>
              <w:rPr>
                <w:spacing w:val="-2"/>
              </w:rPr>
              <w:t>财经商贸赛道三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6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4"/>
              </w:rPr>
              <w:t>046</w:t>
            </w:r>
            <w:r>
              <w:rPr>
                <w:rFonts w:ascii="Times New Roman" w:hAnsi="Times New Roman" w:eastAsia="Times New Roman" w:cs="Times New Roman"/>
                <w:spacing w:val="26"/>
              </w:rPr>
              <w:t xml:space="preserve"> </w:t>
            </w:r>
            <w:r>
              <w:rPr>
                <w:spacing w:val="-4"/>
              </w:rPr>
              <w:t>市场营销组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6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25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6" w:line="220" w:lineRule="auto"/>
              <w:rPr/>
            </w:pPr>
            <w:r>
              <w:rPr/>
              <w:t>是</w:t>
            </w:r>
          </w:p>
        </w:tc>
      </w:tr>
      <w:tr>
        <w:trPr>
          <w:trHeight w:val="697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0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162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26" w:line="219" w:lineRule="auto"/>
              <w:rPr/>
            </w:pPr>
            <w:r>
              <w:rPr>
                <w:spacing w:val="-2"/>
              </w:rPr>
              <w:t>财经商贸赛道三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26"/>
              <w:spacing w:before="226" w:line="218" w:lineRule="auto"/>
              <w:rPr/>
            </w:pPr>
            <w:r>
              <w:rPr>
                <w:rFonts w:ascii="Times New Roman" w:hAnsi="Times New Roman" w:eastAsia="Times New Roman" w:cs="Times New Roman"/>
                <w:spacing w:val="-6"/>
              </w:rPr>
              <w:t>103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</w:rPr>
              <w:t xml:space="preserve"> </w:t>
            </w:r>
            <w:r>
              <w:rPr>
                <w:spacing w:val="-6"/>
              </w:rPr>
              <w:t>关务实务组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7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26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7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163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27" w:line="219" w:lineRule="auto"/>
              <w:rPr/>
            </w:pPr>
            <w:r>
              <w:rPr>
                <w:spacing w:val="-2"/>
              </w:rPr>
              <w:t>财经商贸赛道四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7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020</w:t>
            </w:r>
            <w:r>
              <w:rPr>
                <w:rFonts w:ascii="Times New Roman" w:hAnsi="Times New Roman" w:eastAsia="Times New Roman" w:cs="Times New Roman"/>
                <w:spacing w:val="45"/>
                <w:w w:val="101"/>
              </w:rPr>
              <w:t xml:space="preserve"> </w:t>
            </w:r>
            <w:r>
              <w:rPr>
                <w:spacing w:val="-5"/>
              </w:rPr>
              <w:t>电子商务运营组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27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8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2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164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28" w:line="219" w:lineRule="auto"/>
              <w:rPr/>
            </w:pPr>
            <w:r>
              <w:rPr>
                <w:spacing w:val="-2"/>
              </w:rPr>
              <w:t>财经商贸赛道四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66"/>
              <w:spacing w:before="228" w:line="216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054 </w:t>
            </w:r>
            <w:r>
              <w:rPr>
                <w:spacing w:val="-1"/>
              </w:rPr>
              <w:t>智慧物流作业组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25"/>
              <w:spacing w:before="228" w:line="218" w:lineRule="auto"/>
              <w:rPr/>
            </w:pPr>
            <w:r>
              <w:rPr>
                <w:spacing w:val="-9"/>
              </w:rPr>
              <w:t>中职组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28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6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165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29" w:line="219" w:lineRule="auto"/>
              <w:rPr/>
            </w:pPr>
            <w:r>
              <w:rPr>
                <w:spacing w:val="-2"/>
              </w:rPr>
              <w:t>财经商贸赛道四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9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047</w:t>
            </w:r>
            <w:r>
              <w:rPr>
                <w:rFonts w:ascii="Times New Roman" w:hAnsi="Times New Roman" w:eastAsia="Times New Roman" w:cs="Times New Roman"/>
                <w:spacing w:val="37"/>
                <w:w w:val="101"/>
              </w:rPr>
              <w:t xml:space="preserve"> </w:t>
            </w:r>
            <w:r>
              <w:rPr>
                <w:spacing w:val="-5"/>
              </w:rPr>
              <w:t>电子商务组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29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166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29" w:line="219" w:lineRule="auto"/>
              <w:rPr/>
            </w:pPr>
            <w:r>
              <w:rPr>
                <w:spacing w:val="-2"/>
              </w:rPr>
              <w:t>财经商贸赛道四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28" w:line="217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048 </w:t>
            </w:r>
            <w:r>
              <w:rPr>
                <w:spacing w:val="-1"/>
              </w:rPr>
              <w:t>智慧物流组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29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5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3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167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29" w:line="219" w:lineRule="auto"/>
              <w:rPr/>
            </w:pPr>
            <w:r>
              <w:rPr>
                <w:spacing w:val="-2"/>
              </w:rPr>
              <w:t>财经商贸赛道四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186"/>
              <w:spacing w:before="229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5"/>
              </w:rPr>
              <w:t>104</w:t>
            </w:r>
            <w:r>
              <w:rPr>
                <w:rFonts w:ascii="Times New Roman" w:hAnsi="Times New Roman" w:eastAsia="Times New Roman" w:cs="Times New Roman"/>
                <w:spacing w:val="23"/>
              </w:rPr>
              <w:t xml:space="preserve"> </w:t>
            </w:r>
            <w:r>
              <w:rPr>
                <w:spacing w:val="-5"/>
              </w:rPr>
              <w:t>跨境电子商务组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29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29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29" w:line="220" w:lineRule="auto"/>
              <w:rPr/>
            </w:pPr>
            <w:r>
              <w:rPr/>
              <w:t>是</w:t>
            </w:r>
          </w:p>
        </w:tc>
      </w:tr>
      <w:tr>
        <w:trPr>
          <w:trHeight w:val="698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168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0" w:line="219" w:lineRule="auto"/>
              <w:rPr/>
            </w:pPr>
            <w:r>
              <w:rPr>
                <w:spacing w:val="-2"/>
              </w:rPr>
              <w:t>财经商贸赛道四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306"/>
              <w:spacing w:before="229" w:line="220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105 </w:t>
            </w:r>
            <w:r>
              <w:rPr>
                <w:spacing w:val="-3"/>
              </w:rPr>
              <w:t>供应链管理组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0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0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50"/>
              <w:spacing w:before="230" w:line="220" w:lineRule="auto"/>
              <w:rPr/>
            </w:pPr>
            <w:r>
              <w:rPr/>
              <w:t>是</w:t>
            </w:r>
          </w:p>
        </w:tc>
      </w:tr>
      <w:tr>
        <w:trPr>
          <w:trHeight w:val="700" w:hRule="atLeast"/>
        </w:trPr>
        <w:tc>
          <w:tcPr>
            <w:tcW w:w="611" w:type="dxa"/>
            <w:vAlign w:val="top"/>
          </w:tcPr>
          <w:p>
            <w:pPr>
              <w:ind w:left="147"/>
              <w:spacing w:before="274" w:line="18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7"/>
              </w:rPr>
              <w:t>169</w:t>
            </w:r>
          </w:p>
        </w:tc>
        <w:tc>
          <w:tcPr>
            <w:tcW w:w="2037" w:type="dxa"/>
            <w:vAlign w:val="top"/>
          </w:tcPr>
          <w:p>
            <w:pPr>
              <w:pStyle w:val="TableText"/>
              <w:ind w:left="183"/>
              <w:spacing w:before="230" w:line="219" w:lineRule="auto"/>
              <w:rPr/>
            </w:pPr>
            <w:r>
              <w:rPr>
                <w:spacing w:val="-2"/>
              </w:rPr>
              <w:t>财经商贸赛道三</w:t>
            </w:r>
          </w:p>
        </w:tc>
        <w:tc>
          <w:tcPr>
            <w:tcW w:w="2428" w:type="dxa"/>
            <w:vAlign w:val="top"/>
          </w:tcPr>
          <w:p>
            <w:pPr>
              <w:pStyle w:val="TableText"/>
              <w:ind w:left="406"/>
              <w:spacing w:before="230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3"/>
              </w:rPr>
              <w:t>081</w:t>
            </w:r>
            <w:r>
              <w:rPr>
                <w:rFonts w:ascii="Times New Roman" w:hAnsi="Times New Roman" w:eastAsia="Times New Roman" w:cs="Times New Roman"/>
                <w:spacing w:val="18"/>
                <w:w w:val="101"/>
              </w:rPr>
              <w:t xml:space="preserve"> </w:t>
            </w:r>
            <w:r>
              <w:rPr>
                <w:spacing w:val="-3"/>
              </w:rPr>
              <w:t>直播电商组</w:t>
            </w:r>
          </w:p>
        </w:tc>
        <w:tc>
          <w:tcPr>
            <w:tcW w:w="1102" w:type="dxa"/>
            <w:vAlign w:val="top"/>
          </w:tcPr>
          <w:p>
            <w:pPr>
              <w:pStyle w:val="TableText"/>
              <w:ind w:left="207"/>
              <w:spacing w:before="230" w:line="220" w:lineRule="auto"/>
              <w:rPr/>
            </w:pPr>
            <w:r>
              <w:rPr>
                <w:spacing w:val="-5"/>
              </w:rPr>
              <w:t>高职组</w:t>
            </w:r>
          </w:p>
        </w:tc>
        <w:tc>
          <w:tcPr>
            <w:tcW w:w="1588" w:type="dxa"/>
            <w:vAlign w:val="top"/>
          </w:tcPr>
          <w:p>
            <w:pPr>
              <w:pStyle w:val="TableText"/>
              <w:ind w:left="322"/>
              <w:spacing w:before="230" w:line="219" w:lineRule="auto"/>
              <w:rPr/>
            </w:pPr>
            <w:r>
              <w:rPr>
                <w:spacing w:val="-3"/>
              </w:rPr>
              <w:t>财经商贸</w:t>
            </w:r>
          </w:p>
        </w:tc>
        <w:tc>
          <w:tcPr>
            <w:tcW w:w="1336" w:type="dxa"/>
            <w:vAlign w:val="top"/>
          </w:tcPr>
          <w:p>
            <w:pPr>
              <w:pStyle w:val="TableText"/>
              <w:ind w:left="563"/>
              <w:spacing w:before="230" w:line="220" w:lineRule="auto"/>
              <w:rPr/>
            </w:pPr>
            <w:r>
              <w:rPr/>
              <w:t>否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5"/>
          <w:pgSz w:w="11907" w:h="16839"/>
          <w:pgMar w:top="1431" w:right="1068" w:bottom="1256" w:left="1730" w:header="0" w:footer="988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left="776"/>
        <w:spacing w:before="184" w:line="227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4"/>
        </w:rPr>
        <w:t>附件</w:t>
      </w:r>
      <w:r>
        <w:rPr>
          <w:rFonts w:ascii="SimHei" w:hAnsi="SimHei" w:eastAsia="SimHei" w:cs="SimHei"/>
          <w:sz w:val="31"/>
          <w:szCs w:val="31"/>
          <w:spacing w:val="-7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2</w:t>
      </w:r>
    </w:p>
    <w:p>
      <w:pPr>
        <w:ind w:left="3497" w:right="2605" w:hanging="888"/>
        <w:spacing w:before="228" w:line="171" w:lineRule="auto"/>
        <w:outlineLvl w:val="0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b/>
          <w:bCs/>
          <w:spacing w:val="10"/>
        </w:rPr>
        <w:t>世界职业院校技能大赛</w:t>
      </w:r>
      <w:r>
        <w:rPr>
          <w:rFonts w:ascii="Microsoft YaHei" w:hAnsi="Microsoft YaHei" w:eastAsia="Microsoft YaHei" w:cs="Microsoft YaHei"/>
          <w:sz w:val="43"/>
          <w:szCs w:val="43"/>
          <w:b/>
          <w:bCs/>
          <w:spacing w:val="7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b/>
          <w:bCs/>
          <w:spacing w:val="9"/>
        </w:rPr>
        <w:t>裁判员推荐表</w:t>
      </w:r>
    </w:p>
    <w:tbl>
      <w:tblPr>
        <w:tblStyle w:val="TableNormal"/>
        <w:tblW w:w="9613" w:type="dxa"/>
        <w:tblInd w:w="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053"/>
        <w:gridCol w:w="1270"/>
        <w:gridCol w:w="1259"/>
        <w:gridCol w:w="1386"/>
        <w:gridCol w:w="76"/>
        <w:gridCol w:w="1190"/>
        <w:gridCol w:w="2379"/>
      </w:tblGrid>
      <w:tr>
        <w:trPr>
          <w:trHeight w:val="515" w:hRule="atLeast"/>
        </w:trPr>
        <w:tc>
          <w:tcPr>
            <w:tcW w:w="2053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pStyle w:val="TableText"/>
              <w:ind w:left="548"/>
              <w:spacing w:before="136" w:line="217" w:lineRule="auto"/>
              <w:rPr/>
            </w:pPr>
            <w:r>
              <w:rPr>
                <w:spacing w:val="-2"/>
              </w:rPr>
              <w:t>推荐单位</w:t>
            </w:r>
          </w:p>
        </w:tc>
        <w:tc>
          <w:tcPr>
            <w:tcW w:w="5181" w:type="dxa"/>
            <w:vAlign w:val="top"/>
            <w:gridSpan w:val="5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79" w:type="dxa"/>
            <w:vAlign w:val="top"/>
            <w:vMerge w:val="restart"/>
            <w:tcBorders>
              <w:right w:val="single" w:color="000000" w:sz="4" w:space="0"/>
              <w:top w:val="single" w:color="000000" w:sz="4" w:space="0"/>
              <w:bottom w:val="nil"/>
            </w:tcBorders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66"/>
              <w:spacing w:before="78" w:line="219" w:lineRule="auto"/>
              <w:rPr/>
            </w:pPr>
            <w:r>
              <w:rPr>
                <w:spacing w:val="-1"/>
              </w:rPr>
              <w:t>（贴照片处）</w:t>
            </w:r>
          </w:p>
        </w:tc>
      </w:tr>
      <w:tr>
        <w:trPr>
          <w:trHeight w:val="520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544"/>
              <w:spacing w:before="136" w:line="217" w:lineRule="auto"/>
              <w:rPr/>
            </w:pPr>
            <w:r>
              <w:rPr>
                <w:spacing w:val="-1"/>
              </w:rPr>
              <w:t>赛道名称</w:t>
            </w:r>
          </w:p>
        </w:tc>
        <w:tc>
          <w:tcPr>
            <w:tcW w:w="5181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79" w:type="dxa"/>
            <w:vAlign w:val="top"/>
            <w:vMerge w:val="continue"/>
            <w:tcBorders>
              <w:right w:val="single" w:color="000000" w:sz="4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08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16"/>
              <w:spacing w:before="82" w:line="217" w:lineRule="auto"/>
              <w:rPr/>
            </w:pPr>
            <w:r>
              <w:rPr>
                <w:spacing w:val="-13"/>
              </w:rPr>
              <w:t>小组（赛项）名称</w:t>
            </w:r>
          </w:p>
        </w:tc>
        <w:tc>
          <w:tcPr>
            <w:tcW w:w="5181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79" w:type="dxa"/>
            <w:vAlign w:val="top"/>
            <w:vMerge w:val="continue"/>
            <w:tcBorders>
              <w:right w:val="single" w:color="000000" w:sz="4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2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548"/>
              <w:spacing w:before="94" w:line="220" w:lineRule="auto"/>
              <w:rPr/>
            </w:pPr>
            <w:r>
              <w:rPr>
                <w:spacing w:val="-5"/>
              </w:rPr>
              <w:t>姓</w:t>
            </w:r>
            <w:r>
              <w:rPr>
                <w:spacing w:val="1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252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2" w:type="dxa"/>
            <w:vAlign w:val="top"/>
            <w:gridSpan w:val="2"/>
          </w:tcPr>
          <w:p>
            <w:pPr>
              <w:pStyle w:val="TableText"/>
              <w:ind w:left="263"/>
              <w:spacing w:before="94" w:line="216" w:lineRule="auto"/>
              <w:rPr/>
            </w:pPr>
            <w:r>
              <w:rPr>
                <w:spacing w:val="-8"/>
              </w:rPr>
              <w:t>性</w:t>
            </w:r>
            <w:r>
              <w:rPr>
                <w:spacing w:val="2"/>
              </w:rPr>
              <w:t xml:space="preserve">    </w:t>
            </w:r>
            <w:r>
              <w:rPr>
                <w:spacing w:val="-8"/>
              </w:rPr>
              <w:t>别</w:t>
            </w:r>
          </w:p>
        </w:tc>
        <w:tc>
          <w:tcPr>
            <w:tcW w:w="11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79" w:type="dxa"/>
            <w:vAlign w:val="top"/>
            <w:vMerge w:val="continue"/>
            <w:tcBorders>
              <w:right w:val="single" w:color="000000" w:sz="4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4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553"/>
              <w:spacing w:before="95" w:line="218" w:lineRule="auto"/>
              <w:rPr/>
            </w:pPr>
            <w:r>
              <w:rPr>
                <w:spacing w:val="-3"/>
              </w:rPr>
              <w:t>身份证号</w:t>
            </w:r>
          </w:p>
        </w:tc>
        <w:tc>
          <w:tcPr>
            <w:tcW w:w="252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2" w:type="dxa"/>
            <w:vAlign w:val="top"/>
            <w:gridSpan w:val="2"/>
          </w:tcPr>
          <w:p>
            <w:pPr>
              <w:pStyle w:val="TableText"/>
              <w:ind w:left="290"/>
              <w:spacing w:before="95" w:line="218" w:lineRule="auto"/>
              <w:rPr/>
            </w:pPr>
            <w:r>
              <w:rPr>
                <w:spacing w:val="-8"/>
              </w:rPr>
              <w:t>出生年月</w:t>
            </w:r>
          </w:p>
        </w:tc>
        <w:tc>
          <w:tcPr>
            <w:tcW w:w="11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79" w:type="dxa"/>
            <w:vAlign w:val="top"/>
            <w:vMerge w:val="continue"/>
            <w:tcBorders>
              <w:right w:val="single" w:color="000000" w:sz="4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1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553"/>
              <w:spacing w:before="95" w:line="218" w:lineRule="auto"/>
              <w:rPr/>
            </w:pPr>
            <w:r>
              <w:rPr>
                <w:spacing w:val="-3"/>
              </w:rPr>
              <w:t>政治面貌</w:t>
            </w:r>
          </w:p>
        </w:tc>
        <w:tc>
          <w:tcPr>
            <w:tcW w:w="252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2" w:type="dxa"/>
            <w:vAlign w:val="top"/>
            <w:gridSpan w:val="2"/>
          </w:tcPr>
          <w:p>
            <w:pPr>
              <w:pStyle w:val="TableText"/>
              <w:ind w:left="292"/>
              <w:spacing w:before="94" w:line="219" w:lineRule="auto"/>
              <w:rPr/>
            </w:pPr>
            <w:r>
              <w:rPr>
                <w:spacing w:val="-22"/>
              </w:rPr>
              <w:t>民</w:t>
            </w:r>
            <w:r>
              <w:rPr>
                <w:spacing w:val="2"/>
              </w:rPr>
              <w:t xml:space="preserve">    </w:t>
            </w:r>
            <w:r>
              <w:rPr>
                <w:spacing w:val="-22"/>
              </w:rPr>
              <w:t>族</w:t>
            </w:r>
          </w:p>
        </w:tc>
        <w:tc>
          <w:tcPr>
            <w:tcW w:w="11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79" w:type="dxa"/>
            <w:vAlign w:val="top"/>
            <w:vMerge w:val="continue"/>
            <w:tcBorders>
              <w:right w:val="single" w:color="000000" w:sz="4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2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309"/>
              <w:spacing w:before="96" w:line="215" w:lineRule="auto"/>
              <w:rPr/>
            </w:pPr>
            <w:r>
              <w:rPr>
                <w:spacing w:val="-2"/>
              </w:rPr>
              <w:t>所在工作单位</w:t>
            </w:r>
          </w:p>
        </w:tc>
        <w:tc>
          <w:tcPr>
            <w:tcW w:w="5181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79" w:type="dxa"/>
            <w:vAlign w:val="top"/>
            <w:vMerge w:val="continue"/>
            <w:tcBorders>
              <w:right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4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194"/>
              <w:spacing w:before="98" w:line="215" w:lineRule="auto"/>
              <w:rPr/>
            </w:pPr>
            <w:r>
              <w:rPr>
                <w:spacing w:val="-2"/>
              </w:rPr>
              <w:t>单位所在省、市</w:t>
            </w:r>
          </w:p>
        </w:tc>
        <w:tc>
          <w:tcPr>
            <w:tcW w:w="252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52" w:type="dxa"/>
            <w:vAlign w:val="top"/>
            <w:gridSpan w:val="3"/>
          </w:tcPr>
          <w:p>
            <w:pPr>
              <w:pStyle w:val="TableText"/>
              <w:ind w:left="864"/>
              <w:spacing w:before="98" w:line="217" w:lineRule="auto"/>
              <w:rPr/>
            </w:pPr>
            <w:r>
              <w:rPr>
                <w:spacing w:val="-4"/>
              </w:rPr>
              <w:t>邮政编码</w:t>
            </w:r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2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554"/>
              <w:spacing w:before="95" w:line="220" w:lineRule="auto"/>
              <w:rPr/>
            </w:pPr>
            <w:r>
              <w:rPr>
                <w:spacing w:val="-3"/>
              </w:rPr>
              <w:t>通讯地址</w:t>
            </w:r>
          </w:p>
        </w:tc>
        <w:tc>
          <w:tcPr>
            <w:tcW w:w="7560" w:type="dxa"/>
            <w:vAlign w:val="top"/>
            <w:gridSpan w:val="6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31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911" w:right="152" w:hanging="746"/>
              <w:spacing w:before="41" w:line="223" w:lineRule="auto"/>
              <w:rPr/>
            </w:pPr>
            <w:r>
              <w:rPr>
                <w:spacing w:val="-3"/>
              </w:rPr>
              <w:t>职务类型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spacing w:val="-3"/>
              </w:rPr>
              <w:t>职务名</w:t>
            </w:r>
            <w:r>
              <w:rPr>
                <w:spacing w:val="3"/>
              </w:rPr>
              <w:t xml:space="preserve"> </w:t>
            </w:r>
            <w:r>
              <w:rPr/>
              <w:t>称</w:t>
            </w:r>
          </w:p>
        </w:tc>
        <w:tc>
          <w:tcPr>
            <w:tcW w:w="252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52" w:type="dxa"/>
            <w:vAlign w:val="top"/>
            <w:gridSpan w:val="3"/>
          </w:tcPr>
          <w:p>
            <w:pPr>
              <w:pStyle w:val="TableText"/>
              <w:ind w:left="140"/>
              <w:spacing w:before="196" w:line="218" w:lineRule="auto"/>
              <w:rPr/>
            </w:pPr>
            <w:r>
              <w:rPr>
                <w:spacing w:val="-2"/>
              </w:rPr>
              <w:t>从事教学实践经验年限</w:t>
            </w:r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1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556"/>
              <w:spacing w:before="95" w:line="220" w:lineRule="auto"/>
              <w:rPr/>
            </w:pPr>
            <w:r>
              <w:rPr>
                <w:spacing w:val="-4"/>
              </w:rPr>
              <w:t>专业领域</w:t>
            </w:r>
          </w:p>
        </w:tc>
        <w:tc>
          <w:tcPr>
            <w:tcW w:w="252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52" w:type="dxa"/>
            <w:vAlign w:val="top"/>
            <w:gridSpan w:val="3"/>
          </w:tcPr>
          <w:p>
            <w:pPr>
              <w:pStyle w:val="TableText"/>
              <w:ind w:left="348"/>
              <w:spacing w:before="96" w:line="230" w:lineRule="auto"/>
              <w:rPr/>
            </w:pPr>
            <w:r>
              <w:rPr>
                <w:spacing w:val="-2"/>
              </w:rPr>
              <w:t>专业大类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spacing w:val="-2"/>
              </w:rPr>
              <w:t>授课名称</w:t>
            </w:r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4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529"/>
              <w:spacing w:before="97" w:line="231" w:lineRule="auto"/>
              <w:rPr/>
            </w:pPr>
            <w:r>
              <w:rPr>
                <w:spacing w:val="-5"/>
              </w:rPr>
              <w:t>学历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/</w:t>
            </w:r>
            <w:r>
              <w:rPr>
                <w:spacing w:val="-5"/>
              </w:rPr>
              <w:t>学位</w:t>
            </w:r>
          </w:p>
        </w:tc>
        <w:tc>
          <w:tcPr>
            <w:tcW w:w="252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52" w:type="dxa"/>
            <w:vAlign w:val="top"/>
            <w:gridSpan w:val="3"/>
          </w:tcPr>
          <w:p>
            <w:pPr>
              <w:pStyle w:val="TableText"/>
              <w:ind w:left="348"/>
              <w:spacing w:before="97" w:line="230" w:lineRule="auto"/>
              <w:rPr/>
            </w:pPr>
            <w:r>
              <w:rPr>
                <w:spacing w:val="-2"/>
              </w:rPr>
              <w:t>毕业院校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spacing w:val="-2"/>
              </w:rPr>
              <w:t>所学专业</w:t>
            </w:r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517" w:right="135" w:hanging="396"/>
              <w:spacing w:before="40" w:line="222" w:lineRule="auto"/>
              <w:rPr/>
            </w:pPr>
            <w:r>
              <w:rPr>
                <w:spacing w:val="-17"/>
              </w:rPr>
              <w:t>专业技术职务（职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称）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spacing w:val="-3"/>
              </w:rPr>
              <w:t>等级</w:t>
            </w:r>
          </w:p>
        </w:tc>
        <w:tc>
          <w:tcPr>
            <w:tcW w:w="2529" w:type="dxa"/>
            <w:vAlign w:val="top"/>
            <w:gridSpan w:val="2"/>
          </w:tcPr>
          <w:p>
            <w:pPr>
              <w:pStyle w:val="TableText"/>
              <w:ind w:left="138"/>
              <w:spacing w:before="195" w:line="216" w:lineRule="auto"/>
              <w:rPr/>
            </w:pPr>
            <w:r>
              <w:rPr>
                <w:spacing w:val="-2"/>
              </w:rPr>
              <w:t>（上传佐证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PDF </w:t>
            </w:r>
            <w:r>
              <w:rPr>
                <w:spacing w:val="-2"/>
              </w:rPr>
              <w:t>版）</w:t>
            </w:r>
          </w:p>
        </w:tc>
        <w:tc>
          <w:tcPr>
            <w:tcW w:w="2652" w:type="dxa"/>
            <w:vAlign w:val="top"/>
            <w:gridSpan w:val="3"/>
          </w:tcPr>
          <w:p>
            <w:pPr>
              <w:pStyle w:val="TableText"/>
              <w:ind w:left="361"/>
              <w:spacing w:before="195" w:line="232" w:lineRule="auto"/>
              <w:rPr/>
            </w:pPr>
            <w:r>
              <w:rPr>
                <w:spacing w:val="-4"/>
              </w:rPr>
              <w:t>国家职业资格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/</w:t>
            </w:r>
            <w:r>
              <w:rPr>
                <w:spacing w:val="-4"/>
              </w:rPr>
              <w:t>等级</w:t>
            </w:r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17"/>
              <w:spacing w:before="195" w:line="216" w:lineRule="auto"/>
              <w:jc w:val="right"/>
              <w:rPr/>
            </w:pPr>
            <w:r>
              <w:rPr>
                <w:spacing w:val="-2"/>
              </w:rPr>
              <w:t>（上传佐证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PDF </w:t>
            </w:r>
            <w:r>
              <w:rPr>
                <w:spacing w:val="-2"/>
              </w:rPr>
              <w:t>版）</w:t>
            </w:r>
          </w:p>
        </w:tc>
      </w:tr>
      <w:tr>
        <w:trPr>
          <w:trHeight w:val="628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665" w:right="185" w:hanging="480"/>
              <w:spacing w:before="40" w:line="222" w:lineRule="auto"/>
              <w:rPr/>
            </w:pPr>
            <w:r>
              <w:rPr>
                <w:spacing w:val="-1"/>
              </w:rPr>
              <w:t>是否本职业高级</w:t>
            </w:r>
            <w:r>
              <w:rPr/>
              <w:t xml:space="preserve"> </w:t>
            </w:r>
            <w:r>
              <w:rPr>
                <w:spacing w:val="-2"/>
              </w:rPr>
              <w:t>考评员</w:t>
            </w:r>
          </w:p>
        </w:tc>
        <w:tc>
          <w:tcPr>
            <w:tcW w:w="2529" w:type="dxa"/>
            <w:vAlign w:val="top"/>
            <w:gridSpan w:val="2"/>
          </w:tcPr>
          <w:p>
            <w:pPr>
              <w:pStyle w:val="TableText"/>
              <w:ind w:left="138"/>
              <w:spacing w:before="196" w:line="216" w:lineRule="auto"/>
              <w:rPr/>
            </w:pPr>
            <w:r>
              <w:rPr>
                <w:spacing w:val="-2"/>
              </w:rPr>
              <w:t>（上传佐证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PDF </w:t>
            </w:r>
            <w:r>
              <w:rPr>
                <w:spacing w:val="-2"/>
              </w:rPr>
              <w:t>版）</w:t>
            </w:r>
          </w:p>
        </w:tc>
        <w:tc>
          <w:tcPr>
            <w:tcW w:w="2652" w:type="dxa"/>
            <w:vAlign w:val="top"/>
            <w:gridSpan w:val="3"/>
          </w:tcPr>
          <w:p>
            <w:pPr>
              <w:pStyle w:val="TableText"/>
              <w:ind w:left="822" w:right="121" w:hanging="681"/>
              <w:spacing w:before="40" w:line="222" w:lineRule="auto"/>
              <w:rPr/>
            </w:pPr>
            <w:r>
              <w:rPr>
                <w:color w:val="333333"/>
                <w:spacing w:val="-2"/>
              </w:rPr>
              <w:t>专业（行业）领军人物</w:t>
            </w:r>
            <w:r>
              <w:rPr>
                <w:color w:val="333333"/>
                <w:spacing w:val="2"/>
              </w:rPr>
              <w:t xml:space="preserve"> </w:t>
            </w:r>
            <w:r>
              <w:rPr>
                <w:color w:val="333333"/>
                <w:spacing w:val="-3"/>
              </w:rPr>
              <w:t>称号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spacing w:val="-3"/>
              </w:rPr>
              <w:t>等级</w:t>
            </w:r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right="17"/>
              <w:spacing w:before="196" w:line="216" w:lineRule="auto"/>
              <w:jc w:val="right"/>
              <w:rPr/>
            </w:pPr>
            <w:r>
              <w:rPr>
                <w:spacing w:val="-2"/>
              </w:rPr>
              <w:t>（上传佐证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PDF </w:t>
            </w:r>
            <w:r>
              <w:rPr>
                <w:spacing w:val="-2"/>
              </w:rPr>
              <w:t>版）</w:t>
            </w:r>
          </w:p>
        </w:tc>
      </w:tr>
      <w:tr>
        <w:trPr>
          <w:trHeight w:val="1870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1" w:right="20" w:hanging="434"/>
              <w:spacing w:before="78" w:line="229" w:lineRule="auto"/>
              <w:rPr/>
            </w:pPr>
            <w:r>
              <w:rPr>
                <w:spacing w:val="-2"/>
              </w:rPr>
              <w:t>担任全国行（教）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指委职务</w:t>
            </w:r>
          </w:p>
        </w:tc>
        <w:tc>
          <w:tcPr>
            <w:tcW w:w="2529" w:type="dxa"/>
            <w:vAlign w:val="top"/>
            <w:gridSpan w:val="2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17" w:right="157" w:hanging="415"/>
              <w:spacing w:before="78" w:line="235" w:lineRule="auto"/>
              <w:rPr/>
            </w:pPr>
            <w:r>
              <w:rPr>
                <w:spacing w:val="-14"/>
              </w:rPr>
              <w:t>（全国行（教）指委名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spacing w:val="-2"/>
              </w:rPr>
              <w:t>职务名称）</w:t>
            </w:r>
          </w:p>
        </w:tc>
        <w:tc>
          <w:tcPr>
            <w:tcW w:w="2652" w:type="dxa"/>
            <w:vAlign w:val="top"/>
            <w:gridSpan w:val="3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62"/>
              <w:spacing w:before="78" w:line="219" w:lineRule="auto"/>
              <w:rPr/>
            </w:pPr>
            <w:r>
              <w:rPr>
                <w:spacing w:val="-4"/>
              </w:rPr>
              <w:t>英文水平</w:t>
            </w:r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128" w:right="105" w:firstLine="64"/>
              <w:spacing w:before="41" w:line="237" w:lineRule="auto"/>
              <w:jc w:val="both"/>
              <w:rPr/>
            </w:pPr>
            <w:r>
              <w:rPr/>
              <w:t>（大学英语四级</w:t>
            </w:r>
            <w:r>
              <w:rPr>
                <w:rFonts w:ascii="Times New Roman" w:hAnsi="Times New Roman" w:eastAsia="Times New Roman" w:cs="Times New Roman"/>
              </w:rPr>
              <w:t>/</w:t>
            </w:r>
            <w:r>
              <w:rPr/>
              <w:t>大</w:t>
            </w:r>
            <w:r>
              <w:rPr/>
              <w:t xml:space="preserve"> </w:t>
            </w:r>
            <w:r>
              <w:rPr>
                <w:spacing w:val="7"/>
              </w:rPr>
              <w:t>学英语六级</w:t>
            </w:r>
            <w:r>
              <w:rPr>
                <w:rFonts w:ascii="Times New Roman" w:hAnsi="Times New Roman" w:eastAsia="Times New Roman" w:cs="Times New Roman"/>
                <w:spacing w:val="7"/>
              </w:rPr>
              <w:t>/</w:t>
            </w:r>
            <w:r>
              <w:rPr>
                <w:spacing w:val="7"/>
              </w:rPr>
              <w:t>英语专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业四级</w:t>
            </w:r>
            <w:r>
              <w:rPr>
                <w:rFonts w:ascii="Times New Roman" w:hAnsi="Times New Roman" w:eastAsia="Times New Roman" w:cs="Times New Roman"/>
                <w:spacing w:val="7"/>
              </w:rPr>
              <w:t>/</w:t>
            </w:r>
            <w:r>
              <w:rPr>
                <w:spacing w:val="7"/>
              </w:rPr>
              <w:t>英语专业八</w:t>
            </w:r>
            <w:r>
              <w:rPr/>
              <w:t xml:space="preserve"> </w:t>
            </w:r>
            <w:r>
              <w:rPr>
                <w:spacing w:val="-3"/>
              </w:rPr>
              <w:t>级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spacing w:val="-3"/>
              </w:rPr>
              <w:t>雅思</w:t>
            </w:r>
            <w:r>
              <w:rPr>
                <w:spacing w:val="-5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5.5 </w:t>
            </w:r>
            <w:r>
              <w:rPr>
                <w:spacing w:val="-3"/>
              </w:rPr>
              <w:t>分及以上</w:t>
            </w:r>
          </w:p>
          <w:p>
            <w:pPr>
              <w:pStyle w:val="TableText"/>
              <w:ind w:left="109"/>
              <w:spacing w:before="12" w:line="231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spacing w:val="-2"/>
              </w:rPr>
              <w:t>托福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70 </w:t>
            </w:r>
            <w:r>
              <w:rPr>
                <w:spacing w:val="-2"/>
              </w:rPr>
              <w:t>及以上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spacing w:val="-2"/>
              </w:rPr>
              <w:t>其他</w:t>
            </w:r>
          </w:p>
          <w:p>
            <w:pPr>
              <w:pStyle w:val="TableText"/>
              <w:ind w:left="704"/>
              <w:spacing w:before="9" w:line="203" w:lineRule="auto"/>
              <w:tabs>
                <w:tab w:val="left" w:pos="1428"/>
              </w:tabs>
              <w:rPr/>
            </w:pPr>
            <w:r>
              <w:rPr>
                <w:u w:val="single" w:color="auto"/>
              </w:rPr>
              <w:tab/>
            </w:r>
            <w:r>
              <w:rPr>
                <w:spacing w:val="-56"/>
              </w:rPr>
              <w:t xml:space="preserve"> </w:t>
            </w:r>
            <w:r>
              <w:rPr/>
              <w:t>)</w:t>
            </w:r>
          </w:p>
        </w:tc>
      </w:tr>
      <w:tr>
        <w:trPr>
          <w:trHeight w:val="434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559"/>
              <w:spacing w:before="103" w:line="218" w:lineRule="auto"/>
              <w:rPr/>
            </w:pPr>
            <w:r>
              <w:rPr>
                <w:spacing w:val="-4"/>
              </w:rPr>
              <w:t>手机号码</w:t>
            </w:r>
          </w:p>
        </w:tc>
        <w:tc>
          <w:tcPr>
            <w:tcW w:w="252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52" w:type="dxa"/>
            <w:vAlign w:val="top"/>
            <w:gridSpan w:val="3"/>
          </w:tcPr>
          <w:p>
            <w:pPr>
              <w:pStyle w:val="TableText"/>
              <w:ind w:left="864"/>
              <w:spacing w:before="102" w:line="219" w:lineRule="auto"/>
              <w:rPr/>
            </w:pPr>
            <w:r>
              <w:rPr>
                <w:spacing w:val="-4"/>
              </w:rPr>
              <w:t>办公电话</w:t>
            </w:r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31" w:hRule="atLeast"/>
        </w:trPr>
        <w:tc>
          <w:tcPr>
            <w:tcW w:w="2053" w:type="dxa"/>
            <w:vAlign w:val="top"/>
            <w:tcBorders>
              <w:left w:val="single" w:color="000000" w:sz="4" w:space="0"/>
            </w:tcBorders>
          </w:tcPr>
          <w:p>
            <w:pPr>
              <w:pStyle w:val="TableText"/>
              <w:ind w:left="543"/>
              <w:spacing w:before="100" w:line="219" w:lineRule="auto"/>
              <w:rPr/>
            </w:pPr>
            <w:r>
              <w:rPr>
                <w:spacing w:val="-2"/>
              </w:rPr>
              <w:t>传</w:t>
            </w:r>
            <w:r>
              <w:rPr>
                <w:spacing w:val="4"/>
              </w:rPr>
              <w:t xml:space="preserve">    </w:t>
            </w:r>
            <w:r>
              <w:rPr>
                <w:spacing w:val="-2"/>
              </w:rPr>
              <w:t>真</w:t>
            </w:r>
          </w:p>
        </w:tc>
        <w:tc>
          <w:tcPr>
            <w:tcW w:w="252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52" w:type="dxa"/>
            <w:vAlign w:val="top"/>
            <w:gridSpan w:val="3"/>
          </w:tcPr>
          <w:p>
            <w:pPr>
              <w:pStyle w:val="TableText"/>
              <w:ind w:left="882"/>
              <w:spacing w:before="100" w:line="217" w:lineRule="auto"/>
              <w:rPr/>
            </w:pPr>
            <w:r>
              <w:rPr>
                <w:spacing w:val="-8"/>
              </w:rPr>
              <w:t>电子邮箱</w:t>
            </w:r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28" w:hRule="atLeast"/>
        </w:trPr>
        <w:tc>
          <w:tcPr>
            <w:tcW w:w="2053" w:type="dxa"/>
            <w:vAlign w:val="top"/>
            <w:vMerge w:val="restart"/>
            <w:tcBorders>
              <w:left w:val="single" w:color="000000" w:sz="4" w:space="0"/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9"/>
              <w:spacing w:before="78" w:line="216" w:lineRule="auto"/>
              <w:rPr/>
            </w:pPr>
            <w:r>
              <w:rPr>
                <w:spacing w:val="-3"/>
              </w:rPr>
              <w:t>主要工作经历</w:t>
            </w:r>
          </w:p>
        </w:tc>
        <w:tc>
          <w:tcPr>
            <w:tcW w:w="1270" w:type="dxa"/>
            <w:vAlign w:val="top"/>
          </w:tcPr>
          <w:p>
            <w:pPr>
              <w:pStyle w:val="TableText"/>
              <w:ind w:left="182"/>
              <w:spacing w:before="199" w:line="219" w:lineRule="auto"/>
              <w:rPr/>
            </w:pPr>
            <w:r>
              <w:rPr>
                <w:spacing w:val="-6"/>
              </w:rPr>
              <w:t>时间区间</w:t>
            </w:r>
          </w:p>
        </w:tc>
        <w:tc>
          <w:tcPr>
            <w:tcW w:w="1259" w:type="dxa"/>
            <w:vAlign w:val="top"/>
          </w:tcPr>
          <w:p>
            <w:pPr>
              <w:pStyle w:val="TableText"/>
              <w:ind w:left="160"/>
              <w:spacing w:before="200" w:line="216" w:lineRule="auto"/>
              <w:rPr/>
            </w:pPr>
            <w:r>
              <w:rPr>
                <w:spacing w:val="-3"/>
              </w:rPr>
              <w:t>工作单位</w:t>
            </w:r>
          </w:p>
        </w:tc>
        <w:tc>
          <w:tcPr>
            <w:tcW w:w="1386" w:type="dxa"/>
            <w:vAlign w:val="top"/>
          </w:tcPr>
          <w:p>
            <w:pPr>
              <w:pStyle w:val="TableText"/>
              <w:ind w:left="226"/>
              <w:spacing w:before="200" w:line="216" w:lineRule="auto"/>
              <w:rPr/>
            </w:pPr>
            <w:r>
              <w:rPr>
                <w:spacing w:val="-3"/>
              </w:rPr>
              <w:t>单位性质</w:t>
            </w:r>
          </w:p>
        </w:tc>
        <w:tc>
          <w:tcPr>
            <w:tcW w:w="1266" w:type="dxa"/>
            <w:vAlign w:val="top"/>
            <w:gridSpan w:val="2"/>
          </w:tcPr>
          <w:p>
            <w:pPr>
              <w:pStyle w:val="TableText"/>
              <w:ind w:left="152" w:right="148" w:firstLine="15"/>
              <w:spacing w:before="43" w:line="221" w:lineRule="auto"/>
              <w:rPr/>
            </w:pPr>
            <w:r>
              <w:rPr>
                <w:spacing w:val="-4"/>
              </w:rPr>
              <w:t>工作岗位</w:t>
            </w:r>
            <w:r>
              <w:rPr/>
              <w:t xml:space="preserve"> </w:t>
            </w:r>
            <w:r>
              <w:rPr/>
              <w:t>（职务）</w:t>
            </w:r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481"/>
              <w:spacing w:before="200" w:line="216" w:lineRule="auto"/>
              <w:rPr/>
            </w:pPr>
            <w:r>
              <w:rPr>
                <w:spacing w:val="-3"/>
              </w:rPr>
              <w:t>工作内容简述</w:t>
            </w:r>
          </w:p>
        </w:tc>
      </w:tr>
      <w:tr>
        <w:trPr>
          <w:trHeight w:val="1570" w:hRule="atLeast"/>
        </w:trPr>
        <w:tc>
          <w:tcPr>
            <w:tcW w:w="2053" w:type="dxa"/>
            <w:vAlign w:val="top"/>
            <w:vMerge w:val="continue"/>
            <w:tcBorders>
              <w:left w:val="single" w:color="000000" w:sz="4" w:space="0"/>
              <w:bottom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70" w:type="dxa"/>
            <w:vAlign w:val="top"/>
            <w:tcBorders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9" w:type="dxa"/>
            <w:vAlign w:val="top"/>
            <w:tcBorders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6" w:type="dxa"/>
            <w:vAlign w:val="top"/>
            <w:tcBorders>
              <w:bottom w:val="single" w:color="000000" w:sz="4" w:space="0"/>
            </w:tcBorders>
          </w:tcPr>
          <w:p>
            <w:pPr>
              <w:pStyle w:val="TableText"/>
              <w:ind w:left="142" w:right="106" w:firstLine="69"/>
              <w:spacing w:before="45" w:line="227" w:lineRule="auto"/>
              <w:rPr/>
            </w:pPr>
            <w:r>
              <w:rPr>
                <w:spacing w:val="-8"/>
              </w:rPr>
              <w:t>（政府部</w:t>
            </w:r>
            <w:r>
              <w:rPr/>
              <w:t xml:space="preserve">  </w:t>
            </w:r>
            <w:r>
              <w:rPr>
                <w:spacing w:val="-14"/>
              </w:rPr>
              <w:t>门、国家行</w:t>
            </w:r>
          </w:p>
          <w:p>
            <w:pPr>
              <w:pStyle w:val="TableText"/>
              <w:ind w:left="119"/>
              <w:spacing w:before="30" w:line="218" w:lineRule="auto"/>
              <w:rPr/>
            </w:pPr>
            <w:r>
              <w:rPr>
                <w:spacing w:val="-10"/>
              </w:rPr>
              <w:t>政机关、事</w:t>
            </w:r>
          </w:p>
          <w:p>
            <w:pPr>
              <w:pStyle w:val="TableText"/>
              <w:ind w:left="125"/>
              <w:spacing w:before="28" w:line="217" w:lineRule="auto"/>
              <w:rPr/>
            </w:pPr>
            <w:r>
              <w:rPr>
                <w:spacing w:val="-11"/>
              </w:rPr>
              <w:t>业单位、企</w:t>
            </w:r>
          </w:p>
          <w:p>
            <w:pPr>
              <w:pStyle w:val="TableText"/>
              <w:ind w:left="471"/>
              <w:spacing w:before="28" w:line="209" w:lineRule="auto"/>
              <w:rPr/>
            </w:pPr>
            <w:r>
              <w:rPr>
                <w:spacing w:val="-5"/>
              </w:rPr>
              <w:t>业）</w:t>
            </w:r>
          </w:p>
        </w:tc>
        <w:tc>
          <w:tcPr>
            <w:tcW w:w="1266" w:type="dxa"/>
            <w:vAlign w:val="top"/>
            <w:gridSpan w:val="2"/>
            <w:tcBorders>
              <w:bottom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79" w:type="dxa"/>
            <w:vAlign w:val="top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6"/>
          <w:pgSz w:w="11907" w:h="16839"/>
          <w:pgMar w:top="1431" w:right="1055" w:bottom="1256" w:left="1226" w:header="0" w:footer="98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9613" w:type="dxa"/>
        <w:tblInd w:w="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052"/>
        <w:gridCol w:w="1273"/>
        <w:gridCol w:w="1257"/>
        <w:gridCol w:w="1386"/>
        <w:gridCol w:w="1266"/>
        <w:gridCol w:w="2379"/>
      </w:tblGrid>
      <w:tr>
        <w:trPr>
          <w:trHeight w:val="391" w:hRule="atLeast"/>
        </w:trPr>
        <w:tc>
          <w:tcPr>
            <w:tcW w:w="2052" w:type="dxa"/>
            <w:vAlign w:val="top"/>
            <w:tcBorders>
              <w:left w:val="single" w:color="000000" w:sz="4" w:space="0"/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73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7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6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66" w:type="dxa"/>
            <w:vAlign w:val="top"/>
            <w:tcBorders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79" w:type="dxa"/>
            <w:vAlign w:val="top"/>
            <w:tcBorders>
              <w:right w:val="single" w:color="000000" w:sz="4" w:space="0"/>
              <w:top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88" w:hRule="atLeast"/>
        </w:trPr>
        <w:tc>
          <w:tcPr>
            <w:tcW w:w="2052" w:type="dxa"/>
            <w:vAlign w:val="top"/>
            <w:tcBorders>
              <w:lef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8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02" w:hRule="atLeast"/>
        </w:trPr>
        <w:tc>
          <w:tcPr>
            <w:tcW w:w="2052" w:type="dxa"/>
            <w:vAlign w:val="top"/>
            <w:tcBorders>
              <w:left w:val="single" w:color="000000" w:sz="4" w:space="0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8" w:firstLine="77"/>
              <w:spacing w:before="78" w:line="232" w:lineRule="auto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color w:val="333333"/>
                <w:spacing w:val="-2"/>
              </w:rPr>
              <w:t>裁判遴选技术条</w:t>
            </w:r>
            <w:r>
              <w:rPr>
                <w:color w:val="333333"/>
                <w:spacing w:val="3"/>
              </w:rPr>
              <w:t xml:space="preserve"> </w:t>
            </w:r>
            <w:r>
              <w:rPr>
                <w:color w:val="333333"/>
                <w:spacing w:val="-13"/>
              </w:rPr>
              <w:t>件（</w:t>
            </w:r>
            <w:r>
              <w:rPr>
                <w:spacing w:val="-13"/>
              </w:rPr>
              <w:t>选择一条或以</w:t>
            </w:r>
            <w:r>
              <w:rPr>
                <w:spacing w:val="5"/>
              </w:rPr>
              <w:t xml:space="preserve"> </w:t>
            </w:r>
            <w:r>
              <w:rPr>
                <w:spacing w:val="-14"/>
              </w:rPr>
              <w:t>上，</w:t>
            </w:r>
            <w:r>
              <w:rPr>
                <w:color w:val="333333"/>
                <w:spacing w:val="-14"/>
              </w:rPr>
              <w:t>上传佐证</w:t>
            </w:r>
            <w:r>
              <w:rPr>
                <w:color w:val="333333"/>
                <w:spacing w:val="-5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333333"/>
                <w:spacing w:val="-14"/>
              </w:rPr>
              <w:t>PDF</w:t>
            </w:r>
          </w:p>
          <w:p>
            <w:pPr>
              <w:pStyle w:val="TableText"/>
              <w:ind w:left="785"/>
              <w:spacing w:before="28" w:line="219" w:lineRule="auto"/>
              <w:rPr/>
            </w:pPr>
            <w:r>
              <w:rPr>
                <w:color w:val="333333"/>
                <w:spacing w:val="-2"/>
              </w:rPr>
              <w:t>版）</w:t>
            </w:r>
          </w:p>
        </w:tc>
        <w:tc>
          <w:tcPr>
            <w:tcW w:w="7561" w:type="dxa"/>
            <w:vAlign w:val="top"/>
            <w:gridSpan w:val="5"/>
            <w:tcBorders>
              <w:right w:val="single" w:color="000000" w:sz="4" w:space="0"/>
            </w:tcBorders>
          </w:tcPr>
          <w:p>
            <w:pPr>
              <w:pStyle w:val="TableText"/>
              <w:ind w:left="121"/>
              <w:spacing w:before="37" w:line="180" w:lineRule="auto"/>
              <w:rPr/>
            </w:pPr>
            <w:r>
              <w:rPr>
                <w:rFonts w:ascii="Microsoft YaHei" w:hAnsi="Microsoft YaHei" w:eastAsia="Microsoft YaHei" w:cs="Microsoft YaHei"/>
                <w:spacing w:val="-1"/>
              </w:rPr>
              <w:t>□</w:t>
            </w:r>
            <w:r>
              <w:rPr>
                <w:spacing w:val="-1"/>
              </w:rPr>
              <w:t>获省级及以上科研或教学成果奖励的主要完成人。</w:t>
            </w:r>
          </w:p>
          <w:p>
            <w:pPr>
              <w:pStyle w:val="TableText"/>
              <w:ind w:left="121"/>
              <w:spacing w:before="1" w:line="181" w:lineRule="auto"/>
              <w:rPr/>
            </w:pPr>
            <w:r>
              <w:rPr>
                <w:rFonts w:ascii="Microsoft YaHei" w:hAnsi="Microsoft YaHei" w:eastAsia="Microsoft YaHei" w:cs="Microsoft YaHei"/>
                <w:spacing w:val="-2"/>
              </w:rPr>
              <w:t>□</w:t>
            </w:r>
            <w:r>
              <w:rPr>
                <w:spacing w:val="-2"/>
              </w:rPr>
              <w:t>参与完成国家级科研项目</w:t>
            </w:r>
            <w:r>
              <w:rPr>
                <w:spacing w:val="-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 </w:t>
            </w:r>
            <w:r>
              <w:rPr>
                <w:spacing w:val="-2"/>
              </w:rPr>
              <w:t>项以上（排名前五）。</w:t>
            </w:r>
          </w:p>
          <w:p>
            <w:pPr>
              <w:pStyle w:val="TableText"/>
              <w:ind w:left="121"/>
              <w:spacing w:before="1" w:line="181" w:lineRule="auto"/>
              <w:rPr/>
            </w:pPr>
            <w:r>
              <w:rPr>
                <w:rFonts w:ascii="Microsoft YaHei" w:hAnsi="Microsoft YaHei" w:eastAsia="Microsoft YaHei" w:cs="Microsoft YaHei"/>
                <w:spacing w:val="-1"/>
              </w:rPr>
              <w:t>□</w:t>
            </w:r>
            <w:r>
              <w:rPr>
                <w:spacing w:val="-1"/>
              </w:rPr>
              <w:t>省级及以上科研项目的主要负责人（排名前三）。</w:t>
            </w:r>
          </w:p>
          <w:p>
            <w:pPr>
              <w:pStyle w:val="TableText"/>
              <w:ind w:left="113" w:right="106" w:firstLine="7"/>
              <w:spacing w:before="4" w:line="216" w:lineRule="auto"/>
              <w:rPr/>
            </w:pPr>
            <w:r>
              <w:rPr>
                <w:rFonts w:ascii="Microsoft YaHei" w:hAnsi="Microsoft YaHei" w:eastAsia="Microsoft YaHei" w:cs="Microsoft YaHei"/>
                <w:spacing w:val="-1"/>
              </w:rPr>
              <w:t>□</w:t>
            </w:r>
            <w:r>
              <w:rPr>
                <w:spacing w:val="-1"/>
              </w:rPr>
              <w:t>参加争夺赛赛道小组（赛项）相关专业（学科）教育教学类竞赛获省</w:t>
            </w:r>
            <w:r>
              <w:rPr/>
              <w:t xml:space="preserve"> </w:t>
            </w:r>
            <w:r>
              <w:rPr>
                <w:spacing w:val="-4"/>
              </w:rPr>
              <w:t>级一等奖或国家级三等奖以上奖励，或指导学生在争夺赛赛道小组（赛</w:t>
            </w:r>
            <w:r>
              <w:rPr/>
              <w:t xml:space="preserve"> </w:t>
            </w:r>
            <w:r>
              <w:rPr>
                <w:spacing w:val="-4"/>
              </w:rPr>
              <w:t>项）相关专业（学科）竞赛或综合性竞赛中获省级一等奖或国家级三等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奖以上奖励。</w:t>
            </w:r>
          </w:p>
          <w:p>
            <w:pPr>
              <w:pStyle w:val="TableText"/>
              <w:ind w:left="121"/>
              <w:spacing w:before="25" w:line="182" w:lineRule="auto"/>
              <w:rPr/>
            </w:pPr>
            <w:r>
              <w:rPr>
                <w:rFonts w:ascii="Microsoft YaHei" w:hAnsi="Microsoft YaHei" w:eastAsia="Microsoft YaHei" w:cs="Microsoft YaHei"/>
                <w:spacing w:val="-1"/>
              </w:rPr>
              <w:t>□</w:t>
            </w:r>
            <w:r>
              <w:rPr>
                <w:spacing w:val="-1"/>
              </w:rPr>
              <w:t>主持国家在线课程、国家职业教育资源库项目。</w:t>
            </w:r>
          </w:p>
          <w:p>
            <w:pPr>
              <w:pStyle w:val="TableText"/>
              <w:ind w:left="121"/>
              <w:spacing w:line="182" w:lineRule="auto"/>
              <w:rPr/>
            </w:pPr>
            <w:r>
              <w:rPr>
                <w:rFonts w:ascii="Microsoft YaHei" w:hAnsi="Microsoft YaHei" w:eastAsia="Microsoft YaHei" w:cs="Microsoft YaHei"/>
                <w:spacing w:val="-1"/>
              </w:rPr>
              <w:t>□</w:t>
            </w:r>
            <w:r>
              <w:rPr>
                <w:spacing w:val="-1"/>
              </w:rPr>
              <w:t>主编省级及以上重点教材、规划教材。</w:t>
            </w:r>
          </w:p>
          <w:p>
            <w:pPr>
              <w:pStyle w:val="TableText"/>
              <w:ind w:left="107" w:right="106" w:firstLine="13"/>
              <w:spacing w:before="2" w:line="196" w:lineRule="auto"/>
              <w:rPr/>
            </w:pPr>
            <w:r>
              <w:rPr>
                <w:rFonts w:ascii="Microsoft YaHei" w:hAnsi="Microsoft YaHei" w:eastAsia="Microsoft YaHei" w:cs="Microsoft YaHei"/>
                <w:spacing w:val="-1"/>
              </w:rPr>
              <w:t>□</w:t>
            </w:r>
            <w:r>
              <w:rPr>
                <w:spacing w:val="-1"/>
              </w:rPr>
              <w:t>科技成果转化实绩突出，取得重大经济效益和社会效益，获得过省级</w:t>
            </w:r>
            <w:r>
              <w:rPr/>
              <w:t xml:space="preserve"> </w:t>
            </w:r>
            <w:r>
              <w:rPr>
                <w:spacing w:val="-5"/>
              </w:rPr>
              <w:t>及以上科研成果推广表彰。</w:t>
            </w:r>
          </w:p>
          <w:p>
            <w:pPr>
              <w:pStyle w:val="TableText"/>
              <w:ind w:left="110" w:right="106" w:firstLine="10"/>
              <w:spacing w:before="27" w:line="217" w:lineRule="auto"/>
              <w:rPr/>
            </w:pPr>
            <w:r>
              <w:rPr>
                <w:rFonts w:ascii="Microsoft YaHei" w:hAnsi="Microsoft YaHei" w:eastAsia="Microsoft YaHei" w:cs="Microsoft YaHei"/>
                <w:spacing w:val="-1"/>
              </w:rPr>
              <w:t>□</w:t>
            </w:r>
            <w:r>
              <w:rPr>
                <w:spacing w:val="-1"/>
              </w:rPr>
              <w:t>作为第一起草人，负责争夺赛赛道小组（赛项）相关专业（职</w:t>
            </w:r>
            <w:r>
              <w:rPr>
                <w:spacing w:val="-2"/>
              </w:rPr>
              <w:t>业）国</w:t>
            </w:r>
            <w:r>
              <w:rPr/>
              <w:t xml:space="preserve"> </w:t>
            </w:r>
            <w:r>
              <w:rPr>
                <w:spacing w:val="-4"/>
              </w:rPr>
              <w:t>际标准、国家标准、行业标准或地方标准的制订（修订）工作，并负责</w:t>
            </w:r>
            <w:r>
              <w:rPr>
                <w:spacing w:val="17"/>
              </w:rPr>
              <w:t xml:space="preserve"> </w:t>
            </w:r>
            <w:r>
              <w:rPr>
                <w:spacing w:val="-6"/>
              </w:rPr>
              <w:t>其中主要技术内容的撰稿或实验（训）验证工作，</w:t>
            </w:r>
            <w:r>
              <w:rPr>
                <w:spacing w:val="-38"/>
              </w:rPr>
              <w:t xml:space="preserve"> </w:t>
            </w:r>
            <w:r>
              <w:rPr>
                <w:spacing w:val="-6"/>
              </w:rPr>
              <w:t>且该标准在相应范围</w:t>
            </w:r>
            <w:r>
              <w:rPr/>
              <w:t xml:space="preserve"> </w:t>
            </w:r>
            <w:r>
              <w:rPr>
                <w:spacing w:val="-7"/>
              </w:rPr>
              <w:t>内得到实施应用。</w:t>
            </w:r>
          </w:p>
          <w:p>
            <w:pPr>
              <w:pStyle w:val="TableText"/>
              <w:ind w:left="121"/>
              <w:spacing w:before="28" w:line="182" w:lineRule="auto"/>
              <w:rPr/>
            </w:pPr>
            <w:r>
              <w:rPr>
                <w:rFonts w:ascii="Microsoft YaHei" w:hAnsi="Microsoft YaHei" w:eastAsia="Microsoft YaHei" w:cs="Microsoft YaHei"/>
                <w:spacing w:val="-1"/>
              </w:rPr>
              <w:t>□</w:t>
            </w:r>
            <w:r>
              <w:rPr>
                <w:spacing w:val="-1"/>
              </w:rPr>
              <w:t>承担过省级教育行政部门组织的教学改革研究项目。</w:t>
            </w:r>
          </w:p>
          <w:p>
            <w:pPr>
              <w:pStyle w:val="TableText"/>
              <w:ind w:left="116" w:right="38" w:firstLine="5"/>
              <w:spacing w:before="2" w:line="190" w:lineRule="auto"/>
              <w:rPr/>
            </w:pPr>
            <w:r>
              <w:rPr>
                <w:rFonts w:ascii="Microsoft YaHei" w:hAnsi="Microsoft YaHei" w:eastAsia="Microsoft YaHei" w:cs="Microsoft YaHei"/>
                <w:spacing w:val="1"/>
              </w:rPr>
              <w:t>□</w:t>
            </w:r>
            <w:r>
              <w:rPr>
                <w:spacing w:val="1"/>
              </w:rPr>
              <w:t>担任“双高”专业负责人或牵头开展省级专业综合评价（专业认证）</w:t>
            </w:r>
            <w:r>
              <w:rPr>
                <w:spacing w:val="4"/>
              </w:rPr>
              <w:t xml:space="preserve"> </w:t>
            </w:r>
            <w:r>
              <w:rPr>
                <w:spacing w:val="-15"/>
              </w:rPr>
              <w:t>工作。</w:t>
            </w:r>
          </w:p>
        </w:tc>
      </w:tr>
      <w:tr>
        <w:trPr>
          <w:trHeight w:val="1561" w:hRule="atLeast"/>
        </w:trPr>
        <w:tc>
          <w:tcPr>
            <w:tcW w:w="2052" w:type="dxa"/>
            <w:vAlign w:val="top"/>
            <w:vMerge w:val="restart"/>
            <w:tcBorders>
              <w:left w:val="single" w:color="000000" w:sz="4" w:space="0"/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1" w:right="184" w:firstLine="2"/>
              <w:spacing w:before="78" w:line="229" w:lineRule="auto"/>
              <w:rPr/>
            </w:pPr>
            <w:r>
              <w:rPr>
                <w:spacing w:val="-3"/>
              </w:rPr>
              <w:t>近五年参与职业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技能大赛相关工</w:t>
            </w:r>
          </w:p>
          <w:p>
            <w:pPr>
              <w:pStyle w:val="TableText"/>
              <w:ind w:left="117"/>
              <w:spacing w:before="29" w:line="216" w:lineRule="auto"/>
              <w:rPr/>
            </w:pPr>
            <w:r>
              <w:rPr>
                <w:spacing w:val="-13"/>
              </w:rPr>
              <w:t>作经历（上传佐证</w:t>
            </w:r>
          </w:p>
          <w:p>
            <w:pPr>
              <w:pStyle w:val="TableText"/>
              <w:ind w:left="534"/>
              <w:spacing w:before="31" w:line="219" w:lineRule="auto"/>
              <w:rPr/>
            </w:pPr>
            <w:r>
              <w:rPr>
                <w:rFonts w:ascii="Times New Roman" w:hAnsi="Times New Roman" w:eastAsia="Times New Roman" w:cs="Times New Roman"/>
                <w:spacing w:val="-1"/>
              </w:rPr>
              <w:t>PDF </w:t>
            </w:r>
            <w:r>
              <w:rPr>
                <w:spacing w:val="-1"/>
              </w:rPr>
              <w:t>版）</w:t>
            </w:r>
          </w:p>
        </w:tc>
        <w:tc>
          <w:tcPr>
            <w:tcW w:w="1273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01"/>
              <w:spacing w:before="78" w:line="218" w:lineRule="auto"/>
              <w:rPr/>
            </w:pPr>
            <w:r>
              <w:rPr>
                <w:spacing w:val="-4"/>
              </w:rPr>
              <w:t>年份</w:t>
            </w:r>
          </w:p>
        </w:tc>
        <w:tc>
          <w:tcPr>
            <w:tcW w:w="1257" w:type="dxa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8" w:right="148" w:hanging="233"/>
              <w:spacing w:before="78" w:line="228" w:lineRule="auto"/>
              <w:rPr/>
            </w:pPr>
            <w:r>
              <w:rPr>
                <w:spacing w:val="-4"/>
              </w:rPr>
              <w:t>技能比赛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名称</w:t>
            </w:r>
          </w:p>
        </w:tc>
        <w:tc>
          <w:tcPr>
            <w:tcW w:w="2652" w:type="dxa"/>
            <w:vAlign w:val="top"/>
            <w:gridSpan w:val="2"/>
          </w:tcPr>
          <w:p>
            <w:pPr>
              <w:spacing w:line="4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62"/>
              <w:spacing w:before="78" w:line="219" w:lineRule="auto"/>
              <w:rPr/>
            </w:pPr>
            <w:r>
              <w:rPr>
                <w:spacing w:val="-4"/>
              </w:rPr>
              <w:t>竞赛级别</w:t>
            </w:r>
          </w:p>
          <w:p>
            <w:pPr>
              <w:pStyle w:val="TableText"/>
              <w:ind w:left="451"/>
              <w:spacing w:before="25" w:line="233" w:lineRule="auto"/>
              <w:rPr/>
            </w:pPr>
            <w:r>
              <w:rPr/>
              <w:t>（国家级</w:t>
            </w:r>
            <w:r>
              <w:rPr>
                <w:rFonts w:ascii="Times New Roman" w:hAnsi="Times New Roman" w:eastAsia="Times New Roman" w:cs="Times New Roman"/>
              </w:rPr>
              <w:t>/</w:t>
            </w:r>
            <w:r>
              <w:rPr/>
              <w:t>省级）</w:t>
            </w:r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pStyle w:val="TableText"/>
              <w:ind w:left="718"/>
              <w:spacing w:before="41" w:line="219" w:lineRule="auto"/>
              <w:rPr/>
            </w:pPr>
            <w:r>
              <w:rPr>
                <w:spacing w:val="-3"/>
              </w:rPr>
              <w:t>担任职务</w:t>
            </w:r>
          </w:p>
          <w:p>
            <w:pPr>
              <w:pStyle w:val="TableText"/>
              <w:ind w:left="192"/>
              <w:spacing w:before="27" w:line="233" w:lineRule="auto"/>
              <w:rPr/>
            </w:pPr>
            <w:r>
              <w:rPr/>
              <w:t>（专家组长</w:t>
            </w:r>
            <w:r>
              <w:rPr>
                <w:rFonts w:ascii="Times New Roman" w:hAnsi="Times New Roman" w:eastAsia="Times New Roman" w:cs="Times New Roman"/>
              </w:rPr>
              <w:t>/</w:t>
            </w:r>
            <w:r>
              <w:rPr/>
              <w:t>专家组</w:t>
            </w:r>
          </w:p>
          <w:p>
            <w:pPr>
              <w:pStyle w:val="TableText"/>
              <w:ind w:left="155"/>
              <w:spacing w:before="10" w:line="233" w:lineRule="auto"/>
              <w:rPr/>
            </w:pPr>
            <w:r>
              <w:rPr>
                <w:spacing w:val="-3"/>
              </w:rPr>
              <w:t>员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spacing w:val="-3"/>
              </w:rPr>
              <w:t>裁判长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spacing w:val="-3"/>
              </w:rPr>
              <w:t>裁判员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spacing w:val="-3"/>
              </w:rPr>
              <w:t>监</w:t>
            </w:r>
          </w:p>
          <w:p>
            <w:pPr>
              <w:pStyle w:val="TableText"/>
              <w:ind w:left="202"/>
              <w:spacing w:before="6" w:line="232" w:lineRule="auto"/>
              <w:rPr/>
            </w:pPr>
            <w:r>
              <w:rPr>
                <w:spacing w:val="-1"/>
              </w:rPr>
              <w:t>督仲裁长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/</w:t>
            </w:r>
            <w:r>
              <w:rPr>
                <w:spacing w:val="-1"/>
              </w:rPr>
              <w:t>监督仲裁</w:t>
            </w:r>
          </w:p>
          <w:p>
            <w:pPr>
              <w:pStyle w:val="TableText"/>
              <w:ind w:left="973"/>
              <w:spacing w:before="9" w:line="203" w:lineRule="auto"/>
              <w:rPr/>
            </w:pPr>
            <w:r>
              <w:rPr>
                <w:spacing w:val="-7"/>
              </w:rPr>
              <w:t>员）</w:t>
            </w:r>
          </w:p>
        </w:tc>
      </w:tr>
      <w:tr>
        <w:trPr>
          <w:trHeight w:val="563" w:hRule="atLeast"/>
        </w:trPr>
        <w:tc>
          <w:tcPr>
            <w:tcW w:w="2052" w:type="dxa"/>
            <w:vAlign w:val="top"/>
            <w:vMerge w:val="continue"/>
            <w:tcBorders>
              <w:left w:val="single" w:color="000000" w:sz="4" w:space="0"/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5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6" w:hRule="atLeast"/>
        </w:trPr>
        <w:tc>
          <w:tcPr>
            <w:tcW w:w="2052" w:type="dxa"/>
            <w:vAlign w:val="top"/>
            <w:vMerge w:val="continue"/>
            <w:tcBorders>
              <w:left w:val="single" w:color="000000" w:sz="4" w:space="0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5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5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79" w:type="dxa"/>
            <w:vAlign w:val="top"/>
            <w:tcBorders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489" w:hRule="atLeast"/>
        </w:trPr>
        <w:tc>
          <w:tcPr>
            <w:tcW w:w="4582" w:type="dxa"/>
            <w:vAlign w:val="top"/>
            <w:gridSpan w:val="3"/>
            <w:tcBorders>
              <w:left w:val="single" w:color="000000" w:sz="4" w:space="0"/>
            </w:tcBorders>
          </w:tcPr>
          <w:p>
            <w:pPr>
              <w:pStyle w:val="TableText"/>
              <w:ind w:left="120"/>
              <w:spacing w:before="44" w:line="216" w:lineRule="auto"/>
              <w:rPr/>
            </w:pPr>
            <w:r>
              <w:rPr>
                <w:spacing w:val="-10"/>
              </w:rPr>
              <w:t>工作单位意见：</w:t>
            </w:r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52"/>
              <w:spacing w:before="78" w:line="217" w:lineRule="auto"/>
              <w:rPr/>
            </w:pPr>
            <w:r>
              <w:rPr>
                <w:spacing w:val="-10"/>
              </w:rPr>
              <w:t>名称（盖章</w:t>
            </w:r>
            <w:r>
              <w:rPr>
                <w:spacing w:val="-5"/>
              </w:rPr>
              <w:t>）：</w:t>
            </w:r>
          </w:p>
          <w:p>
            <w:pPr>
              <w:pStyle w:val="TableText"/>
              <w:ind w:left="2877"/>
              <w:spacing w:before="30" w:line="201" w:lineRule="auto"/>
              <w:rPr/>
            </w:pPr>
            <w:r>
              <w:rPr>
                <w:spacing w:val="-12"/>
              </w:rPr>
              <w:t>年</w:t>
            </w:r>
            <w:r>
              <w:rPr>
                <w:spacing w:val="11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2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  <w:tc>
          <w:tcPr>
            <w:tcW w:w="5031" w:type="dxa"/>
            <w:vAlign w:val="top"/>
            <w:gridSpan w:val="3"/>
            <w:tcBorders>
              <w:right w:val="single" w:color="000000" w:sz="4" w:space="0"/>
            </w:tcBorders>
          </w:tcPr>
          <w:p>
            <w:pPr>
              <w:pStyle w:val="TableText"/>
              <w:ind w:left="115"/>
              <w:spacing w:before="43" w:line="217" w:lineRule="auto"/>
              <w:rPr/>
            </w:pPr>
            <w:r>
              <w:rPr>
                <w:spacing w:val="-9"/>
              </w:rPr>
              <w:t>推荐单位意见：</w:t>
            </w:r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22" w:right="1736" w:hanging="246"/>
              <w:spacing w:before="78" w:line="220" w:lineRule="auto"/>
              <w:rPr/>
            </w:pPr>
            <w:r>
              <w:rPr>
                <w:spacing w:val="-10"/>
              </w:rPr>
              <w:t>名称（盖章）：</w:t>
            </w:r>
            <w:r>
              <w:rPr/>
              <w:t xml:space="preserve"> </w:t>
            </w:r>
            <w:r>
              <w:rPr>
                <w:spacing w:val="-12"/>
              </w:rPr>
              <w:t>年</w:t>
            </w:r>
            <w:r>
              <w:rPr>
                <w:spacing w:val="11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2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  <w:tr>
        <w:trPr>
          <w:trHeight w:val="1259" w:hRule="atLeast"/>
        </w:trPr>
        <w:tc>
          <w:tcPr>
            <w:tcW w:w="9613" w:type="dxa"/>
            <w:vAlign w:val="top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TableText"/>
              <w:ind w:left="120"/>
              <w:spacing w:before="45" w:line="216" w:lineRule="auto"/>
              <w:rPr/>
            </w:pPr>
            <w:r>
              <w:rPr>
                <w:spacing w:val="-3"/>
              </w:rPr>
              <w:t>注：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1.</w:t>
            </w:r>
            <w:r>
              <w:rPr>
                <w:spacing w:val="-3"/>
              </w:rPr>
              <w:t>填表人应自愿参与大赛工作，且获得工作单位支持；</w:t>
            </w:r>
          </w:p>
          <w:p>
            <w:pPr>
              <w:pStyle w:val="TableText"/>
              <w:ind w:left="135" w:right="197" w:firstLine="455"/>
              <w:spacing w:before="30" w:line="228" w:lineRule="auto"/>
              <w:rPr/>
            </w:pPr>
            <w:r>
              <w:rPr>
                <w:rFonts w:ascii="Times New Roman" w:hAnsi="Times New Roman" w:eastAsia="Times New Roman" w:cs="Times New Roman"/>
              </w:rPr>
              <w:t>2.</w:t>
            </w:r>
            <w:r>
              <w:rPr/>
              <w:t>填表人同意遵守大赛相关制度，竞赛期间无故缺席、迟到早退或两</w:t>
            </w:r>
            <w:r>
              <w:rPr>
                <w:spacing w:val="-1"/>
              </w:rPr>
              <w:t>次不能到岗履职</w:t>
            </w:r>
            <w:r>
              <w:rPr/>
              <w:t xml:space="preserve"> </w:t>
            </w:r>
            <w:r>
              <w:rPr>
                <w:spacing w:val="-4"/>
              </w:rPr>
              <w:t>的，将不再具有担任世界职业院校技能大赛裁判资格；</w:t>
            </w:r>
          </w:p>
          <w:p>
            <w:pPr>
              <w:pStyle w:val="TableText"/>
              <w:ind w:left="595"/>
              <w:spacing w:before="29" w:line="207" w:lineRule="auto"/>
              <w:rPr/>
            </w:pPr>
            <w:r>
              <w:rPr>
                <w:rFonts w:ascii="Times New Roman" w:hAnsi="Times New Roman" w:eastAsia="Times New Roman" w:cs="Times New Roman"/>
                <w:spacing w:val="-2"/>
              </w:rPr>
              <w:t>3</w:t>
            </w:r>
            <w:r>
              <w:rPr>
                <w:spacing w:val="-2"/>
              </w:rPr>
              <w:t>．请以“仿宋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_GB2312</w:t>
            </w:r>
            <w:r>
              <w:rPr>
                <w:spacing w:val="-2"/>
              </w:rPr>
              <w:t>”体小四号字填写，可以适当附页。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7"/>
          <w:pgSz w:w="11907" w:h="16839"/>
          <w:pgMar w:top="1431" w:right="1140" w:bottom="1256" w:left="1142" w:header="0" w:footer="988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ind w:left="142"/>
        <w:spacing w:before="101" w:line="227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4"/>
        </w:rPr>
        <w:t>附件</w:t>
      </w:r>
      <w:r>
        <w:rPr>
          <w:rFonts w:ascii="SimHei" w:hAnsi="SimHei" w:eastAsia="SimHei" w:cs="SimHei"/>
          <w:sz w:val="31"/>
          <w:szCs w:val="31"/>
          <w:spacing w:val="-6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3</w:t>
      </w:r>
    </w:p>
    <w:p>
      <w:pPr>
        <w:ind w:left="3123"/>
        <w:spacing w:before="226" w:line="211" w:lineRule="auto"/>
        <w:outlineLvl w:val="0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b/>
          <w:bCs/>
          <w:spacing w:val="11"/>
        </w:rPr>
        <w:t>世界职业院校技能大赛裁判员推荐汇总表</w:t>
      </w:r>
    </w:p>
    <w:p>
      <w:pPr>
        <w:spacing w:before="164"/>
        <w:rPr/>
      </w:pPr>
      <w:r/>
    </w:p>
    <w:tbl>
      <w:tblPr>
        <w:tblStyle w:val="TableNormal"/>
        <w:tblW w:w="1396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92"/>
        <w:gridCol w:w="916"/>
        <w:gridCol w:w="1180"/>
        <w:gridCol w:w="960"/>
        <w:gridCol w:w="1490"/>
        <w:gridCol w:w="1020"/>
        <w:gridCol w:w="873"/>
        <w:gridCol w:w="910"/>
        <w:gridCol w:w="1269"/>
        <w:gridCol w:w="1272"/>
        <w:gridCol w:w="168"/>
        <w:gridCol w:w="1059"/>
        <w:gridCol w:w="381"/>
        <w:gridCol w:w="760"/>
        <w:gridCol w:w="1212"/>
      </w:tblGrid>
      <w:tr>
        <w:trPr>
          <w:trHeight w:val="690" w:hRule="atLeast"/>
        </w:trPr>
        <w:tc>
          <w:tcPr>
            <w:tcW w:w="1408" w:type="dxa"/>
            <w:vAlign w:val="top"/>
            <w:gridSpan w:val="2"/>
          </w:tcPr>
          <w:p>
            <w:pPr>
              <w:pStyle w:val="TableText"/>
              <w:ind w:left="229"/>
              <w:spacing w:before="226" w:line="217" w:lineRule="auto"/>
              <w:rPr/>
            </w:pPr>
            <w:r>
              <w:rPr>
                <w:color w:val="FF0000"/>
                <w:spacing w:val="-3"/>
              </w:rPr>
              <w:t>推荐学校</w:t>
            </w:r>
          </w:p>
        </w:tc>
        <w:tc>
          <w:tcPr>
            <w:tcW w:w="12554" w:type="dxa"/>
            <w:vAlign w:val="top"/>
            <w:gridSpan w:val="13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83" w:hRule="atLeast"/>
        </w:trPr>
        <w:tc>
          <w:tcPr>
            <w:tcW w:w="1408" w:type="dxa"/>
            <w:vAlign w:val="top"/>
            <w:gridSpan w:val="2"/>
          </w:tcPr>
          <w:p>
            <w:pPr>
              <w:pStyle w:val="TableText"/>
              <w:ind w:left="350"/>
              <w:spacing w:before="219" w:line="218" w:lineRule="auto"/>
              <w:rPr/>
            </w:pPr>
            <w:r>
              <w:rPr>
                <w:spacing w:val="-3"/>
              </w:rPr>
              <w:t>填报人</w:t>
            </w:r>
          </w:p>
        </w:tc>
        <w:tc>
          <w:tcPr>
            <w:tcW w:w="214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0" w:type="dxa"/>
            <w:vAlign w:val="top"/>
            <w:gridSpan w:val="2"/>
          </w:tcPr>
          <w:p>
            <w:pPr>
              <w:pStyle w:val="TableText"/>
              <w:ind w:left="787"/>
              <w:spacing w:before="219" w:line="216" w:lineRule="auto"/>
              <w:rPr/>
            </w:pPr>
            <w:r>
              <w:rPr>
                <w:spacing w:val="-3"/>
              </w:rPr>
              <w:t>工作单位</w:t>
            </w:r>
          </w:p>
        </w:tc>
        <w:tc>
          <w:tcPr>
            <w:tcW w:w="4492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40" w:type="dxa"/>
            <w:vAlign w:val="top"/>
            <w:gridSpan w:val="2"/>
          </w:tcPr>
          <w:p>
            <w:pPr>
              <w:pStyle w:val="TableText"/>
              <w:ind w:left="499"/>
              <w:spacing w:before="219" w:line="219" w:lineRule="auto"/>
              <w:rPr/>
            </w:pPr>
            <w:r>
              <w:rPr>
                <w:spacing w:val="-5"/>
              </w:rPr>
              <w:t>职务</w:t>
            </w:r>
          </w:p>
        </w:tc>
        <w:tc>
          <w:tcPr>
            <w:tcW w:w="1972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86" w:hRule="atLeast"/>
        </w:trPr>
        <w:tc>
          <w:tcPr>
            <w:tcW w:w="1408" w:type="dxa"/>
            <w:vAlign w:val="top"/>
            <w:gridSpan w:val="2"/>
          </w:tcPr>
          <w:p>
            <w:pPr>
              <w:pStyle w:val="TableText"/>
              <w:ind w:left="240"/>
              <w:spacing w:before="223" w:line="218" w:lineRule="auto"/>
              <w:rPr/>
            </w:pPr>
            <w:r>
              <w:rPr>
                <w:spacing w:val="-4"/>
              </w:rPr>
              <w:t>手机号码</w:t>
            </w:r>
          </w:p>
        </w:tc>
        <w:tc>
          <w:tcPr>
            <w:tcW w:w="2140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0" w:type="dxa"/>
            <w:vAlign w:val="top"/>
            <w:gridSpan w:val="2"/>
          </w:tcPr>
          <w:p>
            <w:pPr>
              <w:ind w:left="931"/>
              <w:spacing w:before="262" w:line="23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E-mail</w:t>
            </w:r>
          </w:p>
        </w:tc>
        <w:tc>
          <w:tcPr>
            <w:tcW w:w="7904" w:type="dxa"/>
            <w:vAlign w:val="top"/>
            <w:gridSpan w:val="9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40" w:hRule="atLeast"/>
        </w:trPr>
        <w:tc>
          <w:tcPr>
            <w:tcW w:w="492" w:type="dxa"/>
            <w:vAlign w:val="top"/>
            <w:textDirection w:val="tbRlV"/>
          </w:tcPr>
          <w:p>
            <w:pPr>
              <w:pStyle w:val="TableText"/>
              <w:ind w:left="194"/>
              <w:spacing w:before="124" w:line="208" w:lineRule="auto"/>
              <w:rPr/>
            </w:pPr>
            <w:r>
              <w:rPr>
                <w:spacing w:val="35"/>
              </w:rPr>
              <w:t>序号</w:t>
            </w:r>
          </w:p>
        </w:tc>
        <w:tc>
          <w:tcPr>
            <w:tcW w:w="916" w:type="dxa"/>
            <w:vAlign w:val="top"/>
          </w:tcPr>
          <w:p>
            <w:pPr>
              <w:pStyle w:val="TableText"/>
              <w:ind w:left="216" w:right="219"/>
              <w:spacing w:before="195" w:line="228" w:lineRule="auto"/>
              <w:rPr/>
            </w:pPr>
            <w:r>
              <w:rPr>
                <w:spacing w:val="-3"/>
              </w:rPr>
              <w:t>赛道</w:t>
            </w:r>
            <w:r>
              <w:rPr/>
              <w:t xml:space="preserve"> </w:t>
            </w:r>
            <w:r>
              <w:rPr>
                <w:spacing w:val="-3"/>
              </w:rPr>
              <w:t>名称</w:t>
            </w:r>
          </w:p>
        </w:tc>
        <w:tc>
          <w:tcPr>
            <w:tcW w:w="1180" w:type="dxa"/>
            <w:vAlign w:val="top"/>
          </w:tcPr>
          <w:p>
            <w:pPr>
              <w:pStyle w:val="TableText"/>
              <w:ind w:left="117" w:right="108"/>
              <w:spacing w:before="195" w:line="228" w:lineRule="auto"/>
              <w:rPr/>
            </w:pPr>
            <w:r>
              <w:rPr>
                <w:spacing w:val="-3"/>
              </w:rPr>
              <w:t>小组（赛</w:t>
            </w:r>
            <w:r>
              <w:rPr/>
              <w:t xml:space="preserve"> </w:t>
            </w:r>
            <w:r>
              <w:rPr>
                <w:spacing w:val="-4"/>
              </w:rPr>
              <w:t>项）名称</w:t>
            </w:r>
          </w:p>
        </w:tc>
        <w:tc>
          <w:tcPr>
            <w:tcW w:w="960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6"/>
              <w:spacing w:before="78" w:line="220" w:lineRule="auto"/>
              <w:rPr/>
            </w:pPr>
            <w:r>
              <w:rPr>
                <w:spacing w:val="-3"/>
              </w:rPr>
              <w:t>姓名</w:t>
            </w:r>
          </w:p>
        </w:tc>
        <w:tc>
          <w:tcPr>
            <w:tcW w:w="1490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5"/>
              <w:spacing w:before="78" w:line="218" w:lineRule="auto"/>
              <w:rPr/>
            </w:pPr>
            <w:r>
              <w:rPr>
                <w:spacing w:val="-3"/>
              </w:rPr>
              <w:t>身份证号码</w:t>
            </w:r>
          </w:p>
        </w:tc>
        <w:tc>
          <w:tcPr>
            <w:tcW w:w="1020" w:type="dxa"/>
            <w:vAlign w:val="top"/>
          </w:tcPr>
          <w:p>
            <w:pPr>
              <w:pStyle w:val="TableText"/>
              <w:ind w:left="389" w:right="150" w:hanging="230"/>
              <w:spacing w:before="193" w:line="229" w:lineRule="auto"/>
              <w:rPr/>
            </w:pPr>
            <w:r>
              <w:rPr>
                <w:spacing w:val="-6"/>
              </w:rPr>
              <w:t>工作单</w:t>
            </w:r>
            <w:r>
              <w:rPr>
                <w:spacing w:val="1"/>
              </w:rPr>
              <w:t xml:space="preserve"> </w:t>
            </w:r>
            <w:r>
              <w:rPr/>
              <w:t>位</w:t>
            </w:r>
          </w:p>
        </w:tc>
        <w:tc>
          <w:tcPr>
            <w:tcW w:w="873" w:type="dxa"/>
            <w:vAlign w:val="top"/>
          </w:tcPr>
          <w:p>
            <w:pPr>
              <w:pStyle w:val="TableText"/>
              <w:ind w:left="196" w:right="193" w:firstLine="14"/>
              <w:spacing w:before="193" w:line="230" w:lineRule="auto"/>
              <w:rPr/>
            </w:pPr>
            <w:r>
              <w:rPr>
                <w:spacing w:val="-9"/>
              </w:rPr>
              <w:t>专业</w:t>
            </w:r>
            <w:r>
              <w:rPr/>
              <w:t xml:space="preserve"> </w:t>
            </w:r>
            <w:r>
              <w:rPr>
                <w:spacing w:val="-1"/>
              </w:rPr>
              <w:t>领域</w:t>
            </w:r>
          </w:p>
        </w:tc>
        <w:tc>
          <w:tcPr>
            <w:tcW w:w="910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1"/>
              <w:spacing w:before="78" w:line="219" w:lineRule="auto"/>
              <w:rPr/>
            </w:pPr>
            <w:r>
              <w:rPr>
                <w:spacing w:val="-5"/>
              </w:rPr>
              <w:t>职务</w:t>
            </w:r>
          </w:p>
        </w:tc>
        <w:tc>
          <w:tcPr>
            <w:tcW w:w="1269" w:type="dxa"/>
            <w:vAlign w:val="top"/>
          </w:tcPr>
          <w:p>
            <w:pPr>
              <w:pStyle w:val="TableText"/>
              <w:ind w:left="130" w:right="118" w:firstLine="38"/>
              <w:spacing w:before="36" w:line="229" w:lineRule="auto"/>
              <w:jc w:val="both"/>
              <w:rPr/>
            </w:pPr>
            <w:r>
              <w:rPr>
                <w:spacing w:val="-5"/>
              </w:rPr>
              <w:t>专业技术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职务（职</w:t>
            </w:r>
            <w:r>
              <w:rPr/>
              <w:t xml:space="preserve"> </w:t>
            </w:r>
            <w:r>
              <w:rPr>
                <w:spacing w:val="-3"/>
              </w:rPr>
              <w:t>称）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spacing w:val="-3"/>
              </w:rPr>
              <w:t>等级</w:t>
            </w:r>
          </w:p>
        </w:tc>
        <w:tc>
          <w:tcPr>
            <w:tcW w:w="1272" w:type="dxa"/>
            <w:vAlign w:val="top"/>
          </w:tcPr>
          <w:p>
            <w:pPr>
              <w:pStyle w:val="TableText"/>
              <w:ind w:left="141" w:right="118" w:firstLine="43"/>
              <w:spacing w:before="194" w:line="236" w:lineRule="auto"/>
              <w:rPr/>
            </w:pPr>
            <w:r>
              <w:rPr>
                <w:spacing w:val="-8"/>
              </w:rPr>
              <w:t>国家职业</w:t>
            </w:r>
            <w:r>
              <w:rPr/>
              <w:t xml:space="preserve"> </w:t>
            </w:r>
            <w:r>
              <w:rPr>
                <w:spacing w:val="-4"/>
              </w:rPr>
              <w:t>资格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/</w:t>
            </w:r>
            <w:r>
              <w:rPr>
                <w:spacing w:val="-4"/>
              </w:rPr>
              <w:t>等级</w:t>
            </w:r>
          </w:p>
        </w:tc>
        <w:tc>
          <w:tcPr>
            <w:tcW w:w="1227" w:type="dxa"/>
            <w:vAlign w:val="top"/>
            <w:gridSpan w:val="2"/>
          </w:tcPr>
          <w:p>
            <w:pPr>
              <w:pStyle w:val="TableText"/>
              <w:ind w:left="139"/>
              <w:spacing w:before="38" w:line="218" w:lineRule="auto"/>
              <w:rPr/>
            </w:pPr>
            <w:r>
              <w:rPr>
                <w:spacing w:val="-2"/>
              </w:rPr>
              <w:t>是否本职</w:t>
            </w:r>
          </w:p>
          <w:p>
            <w:pPr>
              <w:pStyle w:val="TableText"/>
              <w:ind w:left="153"/>
              <w:spacing w:before="28" w:line="218" w:lineRule="auto"/>
              <w:rPr/>
            </w:pPr>
            <w:r>
              <w:rPr>
                <w:spacing w:val="-4"/>
              </w:rPr>
              <w:t>业高级考</w:t>
            </w:r>
          </w:p>
          <w:p>
            <w:pPr>
              <w:pStyle w:val="TableText"/>
              <w:ind w:left="382"/>
              <w:spacing w:before="28" w:line="206" w:lineRule="auto"/>
              <w:rPr/>
            </w:pPr>
            <w:r>
              <w:rPr>
                <w:spacing w:val="-3"/>
              </w:rPr>
              <w:t>评员</w:t>
            </w:r>
          </w:p>
        </w:tc>
        <w:tc>
          <w:tcPr>
            <w:tcW w:w="1141" w:type="dxa"/>
            <w:vAlign w:val="top"/>
            <w:gridSpan w:val="2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0"/>
              <w:spacing w:before="78" w:line="218" w:lineRule="auto"/>
              <w:rPr/>
            </w:pPr>
            <w:r>
              <w:rPr>
                <w:spacing w:val="-5"/>
              </w:rPr>
              <w:t>手机</w:t>
            </w:r>
          </w:p>
        </w:tc>
        <w:tc>
          <w:tcPr>
            <w:tcW w:w="1212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ind w:left="281"/>
              <w:spacing w:before="69" w:line="23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1"/>
              </w:rPr>
              <w:t>E-mail</w:t>
            </w:r>
          </w:p>
        </w:tc>
      </w:tr>
      <w:tr>
        <w:trPr>
          <w:trHeight w:val="571" w:hRule="atLeast"/>
        </w:trPr>
        <w:tc>
          <w:tcPr>
            <w:tcW w:w="49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2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7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4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3" w:hRule="atLeast"/>
        </w:trPr>
        <w:tc>
          <w:tcPr>
            <w:tcW w:w="49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2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7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4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0" w:hRule="atLeast"/>
        </w:trPr>
        <w:tc>
          <w:tcPr>
            <w:tcW w:w="49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2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7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4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8" w:hRule="atLeast"/>
        </w:trPr>
        <w:tc>
          <w:tcPr>
            <w:tcW w:w="49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2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6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27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41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1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8"/>
      <w:pgSz w:w="16839" w:h="11907"/>
      <w:pgMar w:top="1012" w:right="1543" w:bottom="1258" w:left="1327" w:header="0" w:footer="991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460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16"/>
      </w:rPr>
      <w:t>-</w:t>
    </w:r>
    <w:r>
      <w:rPr>
        <w:rFonts w:ascii="Times New Roman" w:hAnsi="Times New Roman" w:eastAsia="Times New Roman" w:cs="Times New Roman"/>
        <w:sz w:val="30"/>
        <w:szCs w:val="30"/>
        <w:spacing w:val="35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6"/>
      </w:rPr>
      <w:t>1</w:t>
    </w:r>
    <w:r>
      <w:rPr>
        <w:rFonts w:ascii="Times New Roman" w:hAnsi="Times New Roman" w:eastAsia="Times New Roman" w:cs="Times New Roman"/>
        <w:sz w:val="30"/>
        <w:szCs w:val="30"/>
        <w:spacing w:val="12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6"/>
      </w:rPr>
      <w:t>-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10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  <w:r>
      <w:rPr>
        <w:rFonts w:ascii="Times New Roman" w:hAnsi="Times New Roman" w:eastAsia="Times New Roman" w:cs="Times New Roman"/>
        <w:sz w:val="30"/>
        <w:szCs w:val="30"/>
        <w:spacing w:val="36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10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18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15"/>
      </w:rPr>
      <w:t>-</w:t>
    </w:r>
    <w:r>
      <w:rPr>
        <w:rFonts w:ascii="Times New Roman" w:hAnsi="Times New Roman" w:eastAsia="Times New Roman" w:cs="Times New Roman"/>
        <w:sz w:val="30"/>
        <w:szCs w:val="30"/>
        <w:spacing w:val="36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5"/>
      </w:rPr>
      <w:t>11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5"/>
      </w:rPr>
      <w:t>-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10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  <w:r>
      <w:rPr>
        <w:rFonts w:ascii="Times New Roman" w:hAnsi="Times New Roman" w:eastAsia="Times New Roman" w:cs="Times New Roman"/>
        <w:sz w:val="30"/>
        <w:szCs w:val="30"/>
        <w:spacing w:val="36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12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10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  <w:r>
      <w:rPr>
        <w:rFonts w:ascii="Times New Roman" w:hAnsi="Times New Roman" w:eastAsia="Times New Roman" w:cs="Times New Roman"/>
        <w:sz w:val="30"/>
        <w:szCs w:val="30"/>
        <w:spacing w:val="36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13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10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  <w:r>
      <w:rPr>
        <w:rFonts w:ascii="Times New Roman" w:hAnsi="Times New Roman" w:eastAsia="Times New Roman" w:cs="Times New Roman"/>
        <w:sz w:val="30"/>
        <w:szCs w:val="30"/>
        <w:spacing w:val="36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14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498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  <w:r>
      <w:rPr>
        <w:rFonts w:ascii="Times New Roman" w:hAnsi="Times New Roman" w:eastAsia="Times New Roman" w:cs="Times New Roman"/>
        <w:sz w:val="30"/>
        <w:szCs w:val="30"/>
        <w:spacing w:val="36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15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498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  <w:r>
      <w:rPr>
        <w:rFonts w:ascii="Times New Roman" w:hAnsi="Times New Roman" w:eastAsia="Times New Roman" w:cs="Times New Roman"/>
        <w:sz w:val="30"/>
        <w:szCs w:val="30"/>
        <w:spacing w:val="36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16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778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  <w:r>
      <w:rPr>
        <w:rFonts w:ascii="Times New Roman" w:hAnsi="Times New Roman" w:eastAsia="Times New Roman" w:cs="Times New Roman"/>
        <w:sz w:val="30"/>
        <w:szCs w:val="30"/>
        <w:spacing w:val="36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17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2"/>
      </w:rPr>
      <w:t>-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78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7"/>
      </w:rPr>
      <w:t>-</w:t>
    </w:r>
    <w:r>
      <w:rPr>
        <w:rFonts w:ascii="Times New Roman" w:hAnsi="Times New Roman" w:eastAsia="Times New Roman" w:cs="Times New Roman"/>
        <w:sz w:val="30"/>
        <w:szCs w:val="30"/>
        <w:spacing w:val="7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7"/>
      </w:rPr>
      <w:t>2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7"/>
      </w:rPr>
      <w:t>-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81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9"/>
      </w:rPr>
      <w:t>-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9"/>
      </w:rPr>
      <w:t>3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9"/>
      </w:rPr>
      <w:t>-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77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6"/>
      </w:rPr>
      <w:t>-</w:t>
    </w:r>
    <w:r>
      <w:rPr>
        <w:rFonts w:ascii="Times New Roman" w:hAnsi="Times New Roman" w:eastAsia="Times New Roman" w:cs="Times New Roman"/>
        <w:sz w:val="30"/>
        <w:szCs w:val="30"/>
        <w:spacing w:val="5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6"/>
      </w:rPr>
      <w:t>4</w:t>
    </w:r>
    <w:r>
      <w:rPr>
        <w:rFonts w:ascii="Times New Roman" w:hAnsi="Times New Roman" w:eastAsia="Times New Roman" w:cs="Times New Roman"/>
        <w:sz w:val="30"/>
        <w:szCs w:val="30"/>
        <w:spacing w:val="12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6"/>
      </w:rPr>
      <w:t>-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87"/>
      <w:spacing w:line="176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9"/>
      </w:rPr>
      <w:t>-</w:t>
    </w:r>
    <w:r>
      <w:rPr>
        <w:rFonts w:ascii="Times New Roman" w:hAnsi="Times New Roman" w:eastAsia="Times New Roman" w:cs="Times New Roman"/>
        <w:sz w:val="30"/>
        <w:szCs w:val="30"/>
        <w:spacing w:val="14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9"/>
      </w:rPr>
      <w:t>5</w:t>
    </w:r>
    <w:r>
      <w:rPr>
        <w:rFonts w:ascii="Times New Roman" w:hAnsi="Times New Roman" w:eastAsia="Times New Roman" w:cs="Times New Roman"/>
        <w:sz w:val="30"/>
        <w:szCs w:val="30"/>
        <w:spacing w:val="12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9"/>
      </w:rPr>
      <w:t>-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87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9"/>
      </w:rPr>
      <w:t>-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9"/>
      </w:rPr>
      <w:t>6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9"/>
      </w:rPr>
      <w:t>-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87"/>
      <w:spacing w:line="176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8"/>
      </w:rPr>
      <w:t>-</w:t>
    </w:r>
    <w:r>
      <w:rPr>
        <w:rFonts w:ascii="Times New Roman" w:hAnsi="Times New Roman" w:eastAsia="Times New Roman" w:cs="Times New Roman"/>
        <w:sz w:val="30"/>
        <w:szCs w:val="30"/>
        <w:spacing w:val="11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8"/>
      </w:rPr>
      <w:t>7</w:t>
    </w:r>
    <w:r>
      <w:rPr>
        <w:rFonts w:ascii="Times New Roman" w:hAnsi="Times New Roman" w:eastAsia="Times New Roman" w:cs="Times New Roman"/>
        <w:sz w:val="30"/>
        <w:szCs w:val="30"/>
        <w:spacing w:val="12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8"/>
      </w:rPr>
      <w:t>-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87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11"/>
      </w:rPr>
      <w:t>-</w:t>
    </w:r>
    <w:r>
      <w:rPr>
        <w:rFonts w:ascii="Times New Roman" w:hAnsi="Times New Roman" w:eastAsia="Times New Roman" w:cs="Times New Roman"/>
        <w:sz w:val="30"/>
        <w:szCs w:val="30"/>
        <w:spacing w:val="19"/>
        <w:w w:val="101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1"/>
      </w:rPr>
      <w:t>8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11"/>
      </w:rPr>
      <w:t>-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987"/>
      <w:spacing w:line="179" w:lineRule="auto"/>
      <w:rPr>
        <w:rFonts w:ascii="Times New Roman" w:hAnsi="Times New Roman" w:eastAsia="Times New Roman" w:cs="Times New Roman"/>
        <w:sz w:val="30"/>
        <w:szCs w:val="30"/>
      </w:rPr>
    </w:pPr>
    <w:r>
      <w:rPr>
        <w:rFonts w:ascii="Times New Roman" w:hAnsi="Times New Roman" w:eastAsia="Times New Roman" w:cs="Times New Roman"/>
        <w:sz w:val="30"/>
        <w:szCs w:val="30"/>
        <w:spacing w:val="-9"/>
      </w:rPr>
      <w:t>-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9"/>
      </w:rPr>
      <w:t>9</w:t>
    </w:r>
    <w:r>
      <w:rPr>
        <w:rFonts w:ascii="Times New Roman" w:hAnsi="Times New Roman" w:eastAsia="Times New Roman" w:cs="Times New Roman"/>
        <w:sz w:val="30"/>
        <w:szCs w:val="30"/>
        <w:spacing w:val="13"/>
      </w:rPr>
      <w:t xml:space="preserve"> </w:t>
    </w:r>
    <w:r>
      <w:rPr>
        <w:rFonts w:ascii="Times New Roman" w:hAnsi="Times New Roman" w:eastAsia="Times New Roman" w:cs="Times New Roman"/>
        <w:sz w:val="30"/>
        <w:szCs w:val="30"/>
        <w:spacing w:val="-9"/>
      </w:rPr>
      <w:t>-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30"/>
      <w:szCs w:val="30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FangSong" w:hAnsi="FangSong" w:eastAsia="FangSong" w:cs="FangSong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8.xml"/><Relationship Id="rId8" Type="http://schemas.openxmlformats.org/officeDocument/2006/relationships/footer" Target="footer7.xml"/><Relationship Id="rId7" Type="http://schemas.openxmlformats.org/officeDocument/2006/relationships/footer" Target="footer6.xml"/><Relationship Id="rId6" Type="http://schemas.openxmlformats.org/officeDocument/2006/relationships/footer" Target="footer5.xml"/><Relationship Id="rId5" Type="http://schemas.openxmlformats.org/officeDocument/2006/relationships/image" Target="media/image1.png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1" Type="http://schemas.openxmlformats.org/officeDocument/2006/relationships/fontTable" Target="fontTable.xml"/><Relationship Id="rId20" Type="http://schemas.openxmlformats.org/officeDocument/2006/relationships/styles" Target="styles.xml"/><Relationship Id="rId2" Type="http://schemas.openxmlformats.org/officeDocument/2006/relationships/footer" Target="footer2.xml"/><Relationship Id="rId19" Type="http://schemas.openxmlformats.org/officeDocument/2006/relationships/settings" Target="settings.xml"/><Relationship Id="rId18" Type="http://schemas.openxmlformats.org/officeDocument/2006/relationships/footer" Target="footer17.xml"/><Relationship Id="rId17" Type="http://schemas.openxmlformats.org/officeDocument/2006/relationships/footer" Target="footer16.xml"/><Relationship Id="rId16" Type="http://schemas.openxmlformats.org/officeDocument/2006/relationships/footer" Target="footer15.xml"/><Relationship Id="rId15" Type="http://schemas.openxmlformats.org/officeDocument/2006/relationships/footer" Target="footer14.xml"/><Relationship Id="rId14" Type="http://schemas.openxmlformats.org/officeDocument/2006/relationships/footer" Target="footer13.xml"/><Relationship Id="rId13" Type="http://schemas.openxmlformats.org/officeDocument/2006/relationships/footer" Target="footer12.xml"/><Relationship Id="rId12" Type="http://schemas.openxmlformats.org/officeDocument/2006/relationships/footer" Target="footer11.xml"/><Relationship Id="rId11" Type="http://schemas.openxmlformats.org/officeDocument/2006/relationships/footer" Target="footer10.xml"/><Relationship Id="rId10" Type="http://schemas.openxmlformats.org/officeDocument/2006/relationships/footer" Target="footer9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Word 2019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混沌之风</dc:creator>
  <dcterms:created xsi:type="dcterms:W3CDTF">2024-10-06T15:12:55Z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2024-10-06T20:32:50</vt:filetime>
  </property>
</Properties>
</file>