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C83" w:rsidRDefault="00F64C83" w:rsidP="00F64C83">
      <w:pPr>
        <w:widowControl/>
        <w:jc w:val="center"/>
        <w:rPr>
          <w:rFonts w:ascii="宋体" w:eastAsia="宋体" w:hAnsi="宋体" w:cs="宋体" w:hint="eastAsia"/>
          <w:b/>
          <w:kern w:val="0"/>
          <w:sz w:val="44"/>
          <w:szCs w:val="44"/>
        </w:rPr>
      </w:pPr>
      <w:r w:rsidRPr="00F64C83">
        <w:rPr>
          <w:rFonts w:ascii="宋体" w:eastAsia="宋体" w:hAnsi="宋体" w:cs="宋体"/>
          <w:b/>
          <w:kern w:val="0"/>
          <w:sz w:val="44"/>
          <w:szCs w:val="44"/>
        </w:rPr>
        <w:t>关于做好2020年温州市重大人才工程</w:t>
      </w:r>
    </w:p>
    <w:p w:rsidR="00F64C83" w:rsidRPr="00F64C83" w:rsidRDefault="00F64C83" w:rsidP="00F64C83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  <w:r w:rsidRPr="00F64C83">
        <w:rPr>
          <w:rFonts w:ascii="宋体" w:eastAsia="宋体" w:hAnsi="宋体" w:cs="宋体"/>
          <w:b/>
          <w:kern w:val="0"/>
          <w:sz w:val="44"/>
          <w:szCs w:val="44"/>
        </w:rPr>
        <w:t>申报工作的通知</w:t>
      </w:r>
    </w:p>
    <w:p w:rsidR="00FB60F8" w:rsidRDefault="00FB60F8" w:rsidP="00184873">
      <w:pPr>
        <w:widowControl/>
        <w:spacing w:line="360" w:lineRule="auto"/>
        <w:jc w:val="left"/>
        <w:rPr>
          <w:rFonts w:ascii="仿宋_GB2312" w:eastAsia="仿宋_GB2312" w:hAnsi="微软雅黑" w:cs="Arial" w:hint="eastAsia"/>
          <w:kern w:val="0"/>
          <w:sz w:val="32"/>
          <w:szCs w:val="32"/>
        </w:rPr>
      </w:pPr>
    </w:p>
    <w:p w:rsidR="00184873" w:rsidRPr="00184873" w:rsidRDefault="00184873" w:rsidP="00184873">
      <w:pPr>
        <w:widowControl/>
        <w:spacing w:line="360" w:lineRule="auto"/>
        <w:jc w:val="left"/>
        <w:rPr>
          <w:rFonts w:ascii="微软雅黑" w:eastAsia="微软雅黑" w:hAnsi="微软雅黑" w:cs="Arial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各处室、系部、二级学院：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为贯彻落实《关于组织开展 2020 年温州市重大人才工程申报工作的通知》（</w:t>
      </w:r>
      <w:proofErr w:type="gramStart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温委人</w:t>
      </w:r>
      <w:proofErr w:type="gramEnd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办〔2020〕7 号），推进中国特色高水平高职学校人才队伍建设，现就做好2020年重大人才工程申报工作通知如下：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黑体" w:eastAsia="黑体" w:hAnsi="黑体" w:cs="Arial" w:hint="eastAsia"/>
          <w:kern w:val="0"/>
          <w:sz w:val="32"/>
          <w:szCs w:val="32"/>
        </w:rPr>
        <w:t>一、申报政策要求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2020年温州市重大人才工程包括高层次人才特殊支持计划、高水平创新团队等2类项目14个子项目，具体申报条件、名额分配、遴选程序、材料要求和奖励政策等详见《关于组织开展 2020 年温州市重大人才工程申报工作的通知》（</w:t>
      </w:r>
      <w:proofErr w:type="gramStart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温委人</w:t>
      </w:r>
      <w:proofErr w:type="gramEnd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办〔2020〕7 号）有关规定。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黑体" w:eastAsia="黑体" w:hAnsi="黑体" w:cs="Arial" w:hint="eastAsia"/>
          <w:kern w:val="0"/>
          <w:sz w:val="32"/>
          <w:szCs w:val="32"/>
        </w:rPr>
        <w:t>二、校内申报程序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b/>
          <w:bCs/>
          <w:kern w:val="0"/>
          <w:sz w:val="32"/>
          <w:szCs w:val="32"/>
        </w:rPr>
        <w:t>1.申报工作分工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因本次温州市重大人才工程申报项目繁多，除一部分专门针对企业设置的项目外，有2类10个子项目适合我校教职工申报。针对我校符合申报条件的各项目，学校决定将由不同处室牵头做好相应的项目申报工作，具体申报工作分工如下：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</w:p>
    <w:tbl>
      <w:tblPr>
        <w:tblW w:w="83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730"/>
        <w:gridCol w:w="1815"/>
        <w:gridCol w:w="750"/>
        <w:gridCol w:w="2370"/>
      </w:tblGrid>
      <w:tr w:rsidR="00184873" w:rsidRPr="00184873" w:rsidTr="00184873">
        <w:trPr>
          <w:trHeight w:val="57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spacing w:line="360" w:lineRule="auto"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spacing w:line="360" w:lineRule="auto"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8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spacing w:line="360" w:lineRule="auto"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b/>
                <w:bCs/>
                <w:kern w:val="0"/>
                <w:szCs w:val="21"/>
              </w:rPr>
              <w:t>牵头部门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spacing w:line="360" w:lineRule="auto"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b/>
                <w:bCs/>
                <w:kern w:val="0"/>
                <w:szCs w:val="21"/>
              </w:rPr>
              <w:t>联系人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spacing w:line="360" w:lineRule="auto"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b/>
                <w:bCs/>
                <w:kern w:val="0"/>
                <w:szCs w:val="21"/>
              </w:rPr>
              <w:t>联系方式</w:t>
            </w:r>
          </w:p>
        </w:tc>
      </w:tr>
      <w:tr w:rsidR="00184873" w:rsidRPr="00184873" w:rsidTr="00184873">
        <w:trPr>
          <w:trHeight w:val="465"/>
        </w:trPr>
        <w:tc>
          <w:tcPr>
            <w:tcW w:w="832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spacing w:line="360" w:lineRule="auto"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b/>
                <w:bCs/>
                <w:kern w:val="0"/>
                <w:szCs w:val="21"/>
              </w:rPr>
              <w:t>一、高层次人才特殊支持计划</w:t>
            </w:r>
          </w:p>
        </w:tc>
      </w:tr>
      <w:tr w:rsidR="00184873" w:rsidRPr="00184873" w:rsidTr="00184873">
        <w:trPr>
          <w:trHeight w:val="63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杰出人才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人事处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gramStart"/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杨伏鸣</w:t>
            </w:r>
            <w:proofErr w:type="gramEnd"/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86680275</w:t>
            </w:r>
          </w:p>
        </w:tc>
      </w:tr>
      <w:tr w:rsidR="00184873" w:rsidRPr="00184873" w:rsidTr="00184873">
        <w:trPr>
          <w:trHeight w:val="375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人文社科领军人才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宣传部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gramStart"/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姜瑜</w:t>
            </w:r>
            <w:proofErr w:type="gramEnd"/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86680179</w:t>
            </w:r>
          </w:p>
        </w:tc>
      </w:tr>
      <w:tr w:rsidR="00184873" w:rsidRPr="00184873" w:rsidTr="00184873">
        <w:trPr>
          <w:trHeight w:val="555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人文社科青年拔尖人才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184873" w:rsidRPr="00184873" w:rsidTr="00184873">
        <w:trPr>
          <w:trHeight w:val="585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教学名师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教务处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gramStart"/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董瑞峰</w:t>
            </w:r>
            <w:proofErr w:type="gramEnd"/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86682373</w:t>
            </w:r>
          </w:p>
        </w:tc>
      </w:tr>
      <w:tr w:rsidR="00184873" w:rsidRPr="00184873" w:rsidTr="00184873">
        <w:trPr>
          <w:trHeight w:val="57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高技能领军人才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184873" w:rsidRPr="00184873" w:rsidTr="00184873">
        <w:trPr>
          <w:trHeight w:val="555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传统工艺领军人才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184873" w:rsidRPr="00184873" w:rsidTr="00184873">
        <w:trPr>
          <w:trHeight w:val="57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科技创新领军人才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科技处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高斌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86687512</w:t>
            </w:r>
          </w:p>
        </w:tc>
      </w:tr>
      <w:tr w:rsidR="00184873" w:rsidRPr="00184873" w:rsidTr="00184873">
        <w:trPr>
          <w:trHeight w:val="555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科技创新青年拔尖人才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184873" w:rsidRPr="00184873" w:rsidTr="00184873">
        <w:trPr>
          <w:trHeight w:val="495"/>
        </w:trPr>
        <w:tc>
          <w:tcPr>
            <w:tcW w:w="832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spacing w:line="360" w:lineRule="auto"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b/>
                <w:bCs/>
                <w:kern w:val="0"/>
                <w:szCs w:val="21"/>
              </w:rPr>
              <w:t>二、高水平创新团队</w:t>
            </w:r>
          </w:p>
        </w:tc>
      </w:tr>
      <w:tr w:rsidR="00184873" w:rsidRPr="00184873" w:rsidTr="00184873">
        <w:trPr>
          <w:trHeight w:val="75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高校院所科技类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科技处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高斌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86687512</w:t>
            </w:r>
          </w:p>
        </w:tc>
      </w:tr>
      <w:tr w:rsidR="00184873" w:rsidRPr="00184873" w:rsidTr="00184873">
        <w:trPr>
          <w:trHeight w:val="705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left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文化创新类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教务处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proofErr w:type="gramStart"/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董瑞峰</w:t>
            </w:r>
            <w:proofErr w:type="gramEnd"/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4873" w:rsidRPr="00184873" w:rsidRDefault="00184873" w:rsidP="00184873">
            <w:pPr>
              <w:widowControl/>
              <w:jc w:val="center"/>
              <w:textAlignment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184873">
              <w:rPr>
                <w:rFonts w:ascii="仿宋" w:eastAsia="仿宋" w:hAnsi="仿宋" w:cs="Arial" w:hint="eastAsia"/>
                <w:kern w:val="0"/>
                <w:szCs w:val="21"/>
              </w:rPr>
              <w:t>86682373</w:t>
            </w:r>
          </w:p>
        </w:tc>
      </w:tr>
    </w:tbl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b/>
          <w:bCs/>
          <w:kern w:val="0"/>
          <w:sz w:val="32"/>
          <w:szCs w:val="32"/>
        </w:rPr>
        <w:t>2.申报程序和遴选要求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（1）宣传发动。各处室、</w:t>
      </w:r>
      <w:proofErr w:type="gramStart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系部和</w:t>
      </w:r>
      <w:proofErr w:type="gramEnd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二级学院组织教职员工学习《关于组织开展 2020 年温州市重大人才工程申报工作的通知》精神，鼓励符合申报条件的人员积极做好申报工作。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（2）组织申报。符合申报条件的人员于6月10日16：30之前向各牵头部门送交申报材料。每名申报人只能选择一</w:t>
      </w: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lastRenderedPageBreak/>
        <w:t>项申报（高水平创新团队除外）。申报材料包括《申报书》及附件材料，具体项目申报书模板见附件。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（3）择优推荐。各牵头单位根据报名情况进行遴选，择优产生推荐人选建议名单，经学校同意后报送市相应归口单位评审。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本次重大人才工程奖励政策优惠力度大，申报工作时间紧，任务重，各处室、</w:t>
      </w:r>
      <w:proofErr w:type="gramStart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系部和</w:t>
      </w:r>
      <w:proofErr w:type="gramEnd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二级学院认真做好宣传发动工作，组织人员积极报名。各牵头单位认真做好择优遴选工作，推荐最具有竞争力的人选参加市级评审，争取市委市政府更多地人才工作支持。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附件：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1、《关于组织开展2020年温州市重大人才工程申报工作的通知》（</w:t>
      </w:r>
      <w:proofErr w:type="gramStart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温委人</w:t>
      </w:r>
      <w:proofErr w:type="gramEnd"/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办〔2020〕7 号）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2、温州市高层次人才特殊支持计划申报书（创新类通用）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3、温州市高水平创新团队申报书（科研院所类）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4、温州市高水平创新团队申报书（文化创新类）</w:t>
      </w: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</w:p>
    <w:p w:rsidR="00184873" w:rsidRPr="00184873" w:rsidRDefault="00184873" w:rsidP="00184873">
      <w:pPr>
        <w:widowControl/>
        <w:spacing w:line="360" w:lineRule="auto"/>
        <w:ind w:firstLine="645"/>
        <w:jc w:val="left"/>
        <w:rPr>
          <w:rFonts w:ascii="微软雅黑" w:eastAsia="微软雅黑" w:hAnsi="微软雅黑" w:cs="Arial" w:hint="eastAsia"/>
          <w:kern w:val="0"/>
          <w:szCs w:val="21"/>
        </w:rPr>
      </w:pPr>
    </w:p>
    <w:p w:rsidR="00184873" w:rsidRPr="00184873" w:rsidRDefault="00184873" w:rsidP="00184873">
      <w:pPr>
        <w:widowControl/>
        <w:spacing w:line="360" w:lineRule="auto"/>
        <w:ind w:firstLine="4485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温州职业技术学院</w:t>
      </w:r>
    </w:p>
    <w:p w:rsidR="00A24306" w:rsidRPr="00F64C83" w:rsidRDefault="00184873" w:rsidP="00F64C83">
      <w:pPr>
        <w:widowControl/>
        <w:spacing w:line="360" w:lineRule="auto"/>
        <w:ind w:firstLine="4635"/>
        <w:jc w:val="left"/>
        <w:rPr>
          <w:rFonts w:ascii="微软雅黑" w:eastAsia="微软雅黑" w:hAnsi="微软雅黑" w:cs="Arial"/>
          <w:kern w:val="0"/>
          <w:szCs w:val="21"/>
        </w:rPr>
      </w:pPr>
      <w:r w:rsidRPr="00184873">
        <w:rPr>
          <w:rFonts w:ascii="仿宋_GB2312" w:eastAsia="仿宋_GB2312" w:hAnsi="微软雅黑" w:cs="Arial" w:hint="eastAsia"/>
          <w:kern w:val="0"/>
          <w:sz w:val="32"/>
          <w:szCs w:val="32"/>
        </w:rPr>
        <w:t>2020年5月28日</w:t>
      </w:r>
      <w:bookmarkStart w:id="0" w:name="_GoBack"/>
      <w:bookmarkEnd w:id="0"/>
    </w:p>
    <w:sectPr w:rsidR="00A24306" w:rsidRPr="00F64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338" w:rsidRDefault="00215338" w:rsidP="00184873">
      <w:r>
        <w:separator/>
      </w:r>
    </w:p>
  </w:endnote>
  <w:endnote w:type="continuationSeparator" w:id="0">
    <w:p w:rsidR="00215338" w:rsidRDefault="00215338" w:rsidP="0018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338" w:rsidRDefault="00215338" w:rsidP="00184873">
      <w:r>
        <w:separator/>
      </w:r>
    </w:p>
  </w:footnote>
  <w:footnote w:type="continuationSeparator" w:id="0">
    <w:p w:rsidR="00215338" w:rsidRDefault="00215338" w:rsidP="00184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A5C"/>
    <w:multiLevelType w:val="multilevel"/>
    <w:tmpl w:val="AB2A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62"/>
    <w:rsid w:val="00000CD5"/>
    <w:rsid w:val="00000D9B"/>
    <w:rsid w:val="00001652"/>
    <w:rsid w:val="00003679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38A3"/>
    <w:rsid w:val="00093D75"/>
    <w:rsid w:val="00094EF7"/>
    <w:rsid w:val="0009640A"/>
    <w:rsid w:val="000A1419"/>
    <w:rsid w:val="000A2E71"/>
    <w:rsid w:val="000A310C"/>
    <w:rsid w:val="000A40C2"/>
    <w:rsid w:val="000A59B1"/>
    <w:rsid w:val="000A67EC"/>
    <w:rsid w:val="000A6B7D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A64"/>
    <w:rsid w:val="000F3B83"/>
    <w:rsid w:val="000F403D"/>
    <w:rsid w:val="000F524A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4873"/>
    <w:rsid w:val="00185837"/>
    <w:rsid w:val="00194840"/>
    <w:rsid w:val="00194A31"/>
    <w:rsid w:val="00195227"/>
    <w:rsid w:val="00195E04"/>
    <w:rsid w:val="001961DD"/>
    <w:rsid w:val="00196DEC"/>
    <w:rsid w:val="00197B85"/>
    <w:rsid w:val="001A0943"/>
    <w:rsid w:val="001A2D1E"/>
    <w:rsid w:val="001A355D"/>
    <w:rsid w:val="001A3A77"/>
    <w:rsid w:val="001A4842"/>
    <w:rsid w:val="001A5DB9"/>
    <w:rsid w:val="001A70AA"/>
    <w:rsid w:val="001A76FF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76FA"/>
    <w:rsid w:val="001D50EF"/>
    <w:rsid w:val="001D54FB"/>
    <w:rsid w:val="001D61D2"/>
    <w:rsid w:val="001D7364"/>
    <w:rsid w:val="001E07FA"/>
    <w:rsid w:val="001E1160"/>
    <w:rsid w:val="001E25E7"/>
    <w:rsid w:val="001E5B05"/>
    <w:rsid w:val="001E6DCA"/>
    <w:rsid w:val="001E71D9"/>
    <w:rsid w:val="001F171A"/>
    <w:rsid w:val="001F1A5E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913"/>
    <w:rsid w:val="00214DC1"/>
    <w:rsid w:val="00215338"/>
    <w:rsid w:val="00215496"/>
    <w:rsid w:val="00215656"/>
    <w:rsid w:val="002157BE"/>
    <w:rsid w:val="002169C3"/>
    <w:rsid w:val="00222361"/>
    <w:rsid w:val="00223CE9"/>
    <w:rsid w:val="0022487A"/>
    <w:rsid w:val="00225126"/>
    <w:rsid w:val="002318B3"/>
    <w:rsid w:val="00231CBB"/>
    <w:rsid w:val="00232132"/>
    <w:rsid w:val="00232676"/>
    <w:rsid w:val="00233706"/>
    <w:rsid w:val="00236875"/>
    <w:rsid w:val="00243947"/>
    <w:rsid w:val="00243EC7"/>
    <w:rsid w:val="00245FB8"/>
    <w:rsid w:val="002464FD"/>
    <w:rsid w:val="00246856"/>
    <w:rsid w:val="00250712"/>
    <w:rsid w:val="00251AB7"/>
    <w:rsid w:val="00254F5F"/>
    <w:rsid w:val="0025610C"/>
    <w:rsid w:val="002663A2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4462"/>
    <w:rsid w:val="00284620"/>
    <w:rsid w:val="002901C9"/>
    <w:rsid w:val="002915C0"/>
    <w:rsid w:val="0029241D"/>
    <w:rsid w:val="0029251F"/>
    <w:rsid w:val="00293AA8"/>
    <w:rsid w:val="00295D2F"/>
    <w:rsid w:val="00296C60"/>
    <w:rsid w:val="002A02A3"/>
    <w:rsid w:val="002A042E"/>
    <w:rsid w:val="002A113D"/>
    <w:rsid w:val="002A46CB"/>
    <w:rsid w:val="002A522E"/>
    <w:rsid w:val="002A780A"/>
    <w:rsid w:val="002B2AC6"/>
    <w:rsid w:val="002B2D9F"/>
    <w:rsid w:val="002B374C"/>
    <w:rsid w:val="002B4B57"/>
    <w:rsid w:val="002B56E1"/>
    <w:rsid w:val="002B719C"/>
    <w:rsid w:val="002C7FA7"/>
    <w:rsid w:val="002D0C08"/>
    <w:rsid w:val="002D1312"/>
    <w:rsid w:val="002D21D9"/>
    <w:rsid w:val="002D23CD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162"/>
    <w:rsid w:val="0032174C"/>
    <w:rsid w:val="00322654"/>
    <w:rsid w:val="003238F4"/>
    <w:rsid w:val="003279D1"/>
    <w:rsid w:val="003307ED"/>
    <w:rsid w:val="00331576"/>
    <w:rsid w:val="00331A38"/>
    <w:rsid w:val="00331ED2"/>
    <w:rsid w:val="003332C9"/>
    <w:rsid w:val="003343E5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418B"/>
    <w:rsid w:val="003A5152"/>
    <w:rsid w:val="003A5AC1"/>
    <w:rsid w:val="003A6CFE"/>
    <w:rsid w:val="003A6E71"/>
    <w:rsid w:val="003B1946"/>
    <w:rsid w:val="003B33D0"/>
    <w:rsid w:val="003B358D"/>
    <w:rsid w:val="003B5057"/>
    <w:rsid w:val="003C0F15"/>
    <w:rsid w:val="003C1381"/>
    <w:rsid w:val="003C17DD"/>
    <w:rsid w:val="003C6B64"/>
    <w:rsid w:val="003D3841"/>
    <w:rsid w:val="003D3C35"/>
    <w:rsid w:val="003E57E1"/>
    <w:rsid w:val="003E6A85"/>
    <w:rsid w:val="003E7766"/>
    <w:rsid w:val="003F070D"/>
    <w:rsid w:val="003F07D9"/>
    <w:rsid w:val="003F14C1"/>
    <w:rsid w:val="003F4759"/>
    <w:rsid w:val="003F4A60"/>
    <w:rsid w:val="003F4E37"/>
    <w:rsid w:val="003F793D"/>
    <w:rsid w:val="004006CB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ABC"/>
    <w:rsid w:val="00427799"/>
    <w:rsid w:val="00427ED4"/>
    <w:rsid w:val="00430DD1"/>
    <w:rsid w:val="0043160B"/>
    <w:rsid w:val="004317F4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FA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660"/>
    <w:rsid w:val="004806AC"/>
    <w:rsid w:val="0048416C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20E2F"/>
    <w:rsid w:val="0052170D"/>
    <w:rsid w:val="00522D8D"/>
    <w:rsid w:val="0052326A"/>
    <w:rsid w:val="00525099"/>
    <w:rsid w:val="0052552C"/>
    <w:rsid w:val="00527E35"/>
    <w:rsid w:val="00530711"/>
    <w:rsid w:val="0053268B"/>
    <w:rsid w:val="00534643"/>
    <w:rsid w:val="00542140"/>
    <w:rsid w:val="005436C6"/>
    <w:rsid w:val="00543F54"/>
    <w:rsid w:val="0054404B"/>
    <w:rsid w:val="005455B7"/>
    <w:rsid w:val="00545A3B"/>
    <w:rsid w:val="00545D07"/>
    <w:rsid w:val="00551940"/>
    <w:rsid w:val="005540C1"/>
    <w:rsid w:val="005556F4"/>
    <w:rsid w:val="00555738"/>
    <w:rsid w:val="0055675D"/>
    <w:rsid w:val="00557106"/>
    <w:rsid w:val="00563ED7"/>
    <w:rsid w:val="00572803"/>
    <w:rsid w:val="00575432"/>
    <w:rsid w:val="00576276"/>
    <w:rsid w:val="00576615"/>
    <w:rsid w:val="00577DF4"/>
    <w:rsid w:val="00580E00"/>
    <w:rsid w:val="00582216"/>
    <w:rsid w:val="00583508"/>
    <w:rsid w:val="00585596"/>
    <w:rsid w:val="00586BE8"/>
    <w:rsid w:val="00587DBF"/>
    <w:rsid w:val="00590BEE"/>
    <w:rsid w:val="0059166B"/>
    <w:rsid w:val="00596783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6406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4A8F"/>
    <w:rsid w:val="006050CA"/>
    <w:rsid w:val="00605E9A"/>
    <w:rsid w:val="006072EF"/>
    <w:rsid w:val="0060743E"/>
    <w:rsid w:val="00610368"/>
    <w:rsid w:val="006113B6"/>
    <w:rsid w:val="00611CBB"/>
    <w:rsid w:val="00615ED6"/>
    <w:rsid w:val="0062156B"/>
    <w:rsid w:val="00625FBB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4190"/>
    <w:rsid w:val="00654ED6"/>
    <w:rsid w:val="00656BD1"/>
    <w:rsid w:val="006677DE"/>
    <w:rsid w:val="00667DD6"/>
    <w:rsid w:val="0067167E"/>
    <w:rsid w:val="006718DD"/>
    <w:rsid w:val="00673838"/>
    <w:rsid w:val="00673D32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E044A"/>
    <w:rsid w:val="006E0906"/>
    <w:rsid w:val="006E4D60"/>
    <w:rsid w:val="006E4D6C"/>
    <w:rsid w:val="006E63E7"/>
    <w:rsid w:val="006F005B"/>
    <w:rsid w:val="006F0C7D"/>
    <w:rsid w:val="006F1DC4"/>
    <w:rsid w:val="006F4826"/>
    <w:rsid w:val="007007C0"/>
    <w:rsid w:val="00700E5F"/>
    <w:rsid w:val="00710C97"/>
    <w:rsid w:val="0071138D"/>
    <w:rsid w:val="00711DD9"/>
    <w:rsid w:val="0071399A"/>
    <w:rsid w:val="00713B34"/>
    <w:rsid w:val="007141F7"/>
    <w:rsid w:val="00714516"/>
    <w:rsid w:val="007148CD"/>
    <w:rsid w:val="00716567"/>
    <w:rsid w:val="0071672A"/>
    <w:rsid w:val="00726CFC"/>
    <w:rsid w:val="0073183A"/>
    <w:rsid w:val="00733C61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350F"/>
    <w:rsid w:val="00765A44"/>
    <w:rsid w:val="00766906"/>
    <w:rsid w:val="00772256"/>
    <w:rsid w:val="007733C2"/>
    <w:rsid w:val="00777A9F"/>
    <w:rsid w:val="00777E92"/>
    <w:rsid w:val="00777EF5"/>
    <w:rsid w:val="00780147"/>
    <w:rsid w:val="00784095"/>
    <w:rsid w:val="00784D01"/>
    <w:rsid w:val="00785A3A"/>
    <w:rsid w:val="0078795E"/>
    <w:rsid w:val="00791E2F"/>
    <w:rsid w:val="007932D7"/>
    <w:rsid w:val="0079419C"/>
    <w:rsid w:val="0079550C"/>
    <w:rsid w:val="007958DB"/>
    <w:rsid w:val="00796330"/>
    <w:rsid w:val="00797364"/>
    <w:rsid w:val="007A01B9"/>
    <w:rsid w:val="007A0A2A"/>
    <w:rsid w:val="007A442A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3088"/>
    <w:rsid w:val="007E3786"/>
    <w:rsid w:val="007E5AFB"/>
    <w:rsid w:val="007E5FAE"/>
    <w:rsid w:val="007F0285"/>
    <w:rsid w:val="007F05A0"/>
    <w:rsid w:val="007F35BE"/>
    <w:rsid w:val="007F462E"/>
    <w:rsid w:val="007F5E8B"/>
    <w:rsid w:val="007F673C"/>
    <w:rsid w:val="007F6F75"/>
    <w:rsid w:val="0080287F"/>
    <w:rsid w:val="00802A99"/>
    <w:rsid w:val="008042CD"/>
    <w:rsid w:val="00806078"/>
    <w:rsid w:val="008063CB"/>
    <w:rsid w:val="00810BC9"/>
    <w:rsid w:val="00811BA6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B96"/>
    <w:rsid w:val="00835226"/>
    <w:rsid w:val="00836679"/>
    <w:rsid w:val="008367D4"/>
    <w:rsid w:val="00836BEB"/>
    <w:rsid w:val="008378E1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6FCA"/>
    <w:rsid w:val="008A76A0"/>
    <w:rsid w:val="008B51FC"/>
    <w:rsid w:val="008B527A"/>
    <w:rsid w:val="008B5599"/>
    <w:rsid w:val="008B6672"/>
    <w:rsid w:val="008C49F2"/>
    <w:rsid w:val="008C5604"/>
    <w:rsid w:val="008C6FC8"/>
    <w:rsid w:val="008D35F9"/>
    <w:rsid w:val="008D3D59"/>
    <w:rsid w:val="008D42C7"/>
    <w:rsid w:val="008D4F2E"/>
    <w:rsid w:val="008D721F"/>
    <w:rsid w:val="008D74B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5D84"/>
    <w:rsid w:val="00906BD5"/>
    <w:rsid w:val="00907814"/>
    <w:rsid w:val="00907D9A"/>
    <w:rsid w:val="009134B6"/>
    <w:rsid w:val="00916E31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30C"/>
    <w:rsid w:val="009448F2"/>
    <w:rsid w:val="009456E5"/>
    <w:rsid w:val="00947775"/>
    <w:rsid w:val="009477F2"/>
    <w:rsid w:val="009535AC"/>
    <w:rsid w:val="00953A91"/>
    <w:rsid w:val="00954B38"/>
    <w:rsid w:val="009550EA"/>
    <w:rsid w:val="00957F19"/>
    <w:rsid w:val="00964EA3"/>
    <w:rsid w:val="00964EB7"/>
    <w:rsid w:val="00966440"/>
    <w:rsid w:val="009714E3"/>
    <w:rsid w:val="00977205"/>
    <w:rsid w:val="009834FC"/>
    <w:rsid w:val="00983537"/>
    <w:rsid w:val="0098546E"/>
    <w:rsid w:val="0098594B"/>
    <w:rsid w:val="00987587"/>
    <w:rsid w:val="0099021B"/>
    <w:rsid w:val="00991AEC"/>
    <w:rsid w:val="00992F5E"/>
    <w:rsid w:val="009959A3"/>
    <w:rsid w:val="00997A6C"/>
    <w:rsid w:val="009A1B57"/>
    <w:rsid w:val="009B1E66"/>
    <w:rsid w:val="009B2D85"/>
    <w:rsid w:val="009B331C"/>
    <w:rsid w:val="009B4A20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75FD"/>
    <w:rsid w:val="009E2CC1"/>
    <w:rsid w:val="009E48A0"/>
    <w:rsid w:val="009E4994"/>
    <w:rsid w:val="009E5B13"/>
    <w:rsid w:val="009E6B56"/>
    <w:rsid w:val="009E741E"/>
    <w:rsid w:val="009F0725"/>
    <w:rsid w:val="009F4156"/>
    <w:rsid w:val="009F605E"/>
    <w:rsid w:val="009F67CA"/>
    <w:rsid w:val="009F6D81"/>
    <w:rsid w:val="00A05478"/>
    <w:rsid w:val="00A10410"/>
    <w:rsid w:val="00A11327"/>
    <w:rsid w:val="00A149B7"/>
    <w:rsid w:val="00A149C0"/>
    <w:rsid w:val="00A14B79"/>
    <w:rsid w:val="00A15E7F"/>
    <w:rsid w:val="00A16329"/>
    <w:rsid w:val="00A16498"/>
    <w:rsid w:val="00A16AF3"/>
    <w:rsid w:val="00A22337"/>
    <w:rsid w:val="00A2390F"/>
    <w:rsid w:val="00A24306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7AE1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139F"/>
    <w:rsid w:val="00B352E4"/>
    <w:rsid w:val="00B36422"/>
    <w:rsid w:val="00B36C00"/>
    <w:rsid w:val="00B36F64"/>
    <w:rsid w:val="00B41031"/>
    <w:rsid w:val="00B41B3A"/>
    <w:rsid w:val="00B442B3"/>
    <w:rsid w:val="00B451F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7113"/>
    <w:rsid w:val="00B71BCF"/>
    <w:rsid w:val="00B72E17"/>
    <w:rsid w:val="00B756A9"/>
    <w:rsid w:val="00B84D07"/>
    <w:rsid w:val="00B85F1B"/>
    <w:rsid w:val="00B8686F"/>
    <w:rsid w:val="00B86A06"/>
    <w:rsid w:val="00B87D47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691F"/>
    <w:rsid w:val="00BB705C"/>
    <w:rsid w:val="00BB72E2"/>
    <w:rsid w:val="00BC035B"/>
    <w:rsid w:val="00BC486F"/>
    <w:rsid w:val="00BC4A00"/>
    <w:rsid w:val="00BC5D11"/>
    <w:rsid w:val="00BC62CA"/>
    <w:rsid w:val="00BC7802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640F"/>
    <w:rsid w:val="00C01011"/>
    <w:rsid w:val="00C0106A"/>
    <w:rsid w:val="00C0138C"/>
    <w:rsid w:val="00C029FD"/>
    <w:rsid w:val="00C02BD6"/>
    <w:rsid w:val="00C04486"/>
    <w:rsid w:val="00C10463"/>
    <w:rsid w:val="00C136C7"/>
    <w:rsid w:val="00C13C35"/>
    <w:rsid w:val="00C142B0"/>
    <w:rsid w:val="00C14A2E"/>
    <w:rsid w:val="00C14B69"/>
    <w:rsid w:val="00C21149"/>
    <w:rsid w:val="00C23444"/>
    <w:rsid w:val="00C23E2A"/>
    <w:rsid w:val="00C24CFA"/>
    <w:rsid w:val="00C270ED"/>
    <w:rsid w:val="00C32FAA"/>
    <w:rsid w:val="00C3528B"/>
    <w:rsid w:val="00C40200"/>
    <w:rsid w:val="00C443A5"/>
    <w:rsid w:val="00C464E0"/>
    <w:rsid w:val="00C46D84"/>
    <w:rsid w:val="00C502E6"/>
    <w:rsid w:val="00C50D77"/>
    <w:rsid w:val="00C50DDF"/>
    <w:rsid w:val="00C520DF"/>
    <w:rsid w:val="00C52440"/>
    <w:rsid w:val="00C54840"/>
    <w:rsid w:val="00C60DB7"/>
    <w:rsid w:val="00C62EB0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343E"/>
    <w:rsid w:val="00C83B98"/>
    <w:rsid w:val="00C83F8C"/>
    <w:rsid w:val="00C8694B"/>
    <w:rsid w:val="00C9181C"/>
    <w:rsid w:val="00C924DE"/>
    <w:rsid w:val="00C92707"/>
    <w:rsid w:val="00C93037"/>
    <w:rsid w:val="00C943B1"/>
    <w:rsid w:val="00C96ED9"/>
    <w:rsid w:val="00C9723F"/>
    <w:rsid w:val="00C977AA"/>
    <w:rsid w:val="00CA072C"/>
    <w:rsid w:val="00CA12DA"/>
    <w:rsid w:val="00CA1CE6"/>
    <w:rsid w:val="00CA4AF4"/>
    <w:rsid w:val="00CA4D24"/>
    <w:rsid w:val="00CA5132"/>
    <w:rsid w:val="00CA6510"/>
    <w:rsid w:val="00CA6543"/>
    <w:rsid w:val="00CA7375"/>
    <w:rsid w:val="00CB1411"/>
    <w:rsid w:val="00CB5C10"/>
    <w:rsid w:val="00CB7718"/>
    <w:rsid w:val="00CC03A4"/>
    <w:rsid w:val="00CC26B9"/>
    <w:rsid w:val="00CC43E9"/>
    <w:rsid w:val="00CD4ED2"/>
    <w:rsid w:val="00CD5ADC"/>
    <w:rsid w:val="00CD6667"/>
    <w:rsid w:val="00CE1311"/>
    <w:rsid w:val="00CE26B0"/>
    <w:rsid w:val="00CE3C15"/>
    <w:rsid w:val="00CF2C1A"/>
    <w:rsid w:val="00CF78F4"/>
    <w:rsid w:val="00D06F31"/>
    <w:rsid w:val="00D14D81"/>
    <w:rsid w:val="00D15519"/>
    <w:rsid w:val="00D200D1"/>
    <w:rsid w:val="00D20505"/>
    <w:rsid w:val="00D20F36"/>
    <w:rsid w:val="00D2217F"/>
    <w:rsid w:val="00D2554F"/>
    <w:rsid w:val="00D26056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6BAB"/>
    <w:rsid w:val="00D4712C"/>
    <w:rsid w:val="00D47198"/>
    <w:rsid w:val="00D4741B"/>
    <w:rsid w:val="00D503AF"/>
    <w:rsid w:val="00D52136"/>
    <w:rsid w:val="00D54EBC"/>
    <w:rsid w:val="00D55225"/>
    <w:rsid w:val="00D55660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90A1E"/>
    <w:rsid w:val="00D9144A"/>
    <w:rsid w:val="00D939E9"/>
    <w:rsid w:val="00D9564E"/>
    <w:rsid w:val="00D95AB0"/>
    <w:rsid w:val="00D96DB4"/>
    <w:rsid w:val="00DA3BAC"/>
    <w:rsid w:val="00DB2630"/>
    <w:rsid w:val="00DB27F0"/>
    <w:rsid w:val="00DB3140"/>
    <w:rsid w:val="00DB359B"/>
    <w:rsid w:val="00DB6A49"/>
    <w:rsid w:val="00DB7B56"/>
    <w:rsid w:val="00DC04B6"/>
    <w:rsid w:val="00DC1DEE"/>
    <w:rsid w:val="00DC2A0C"/>
    <w:rsid w:val="00DC3290"/>
    <w:rsid w:val="00DC6631"/>
    <w:rsid w:val="00DC75BC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F1784"/>
    <w:rsid w:val="00DF2A77"/>
    <w:rsid w:val="00DF4E1B"/>
    <w:rsid w:val="00DF5BCD"/>
    <w:rsid w:val="00DF7473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EDC"/>
    <w:rsid w:val="00E268E6"/>
    <w:rsid w:val="00E26FD4"/>
    <w:rsid w:val="00E272F9"/>
    <w:rsid w:val="00E301AE"/>
    <w:rsid w:val="00E30328"/>
    <w:rsid w:val="00E30FEF"/>
    <w:rsid w:val="00E32AB8"/>
    <w:rsid w:val="00E33618"/>
    <w:rsid w:val="00E35E3B"/>
    <w:rsid w:val="00E41B3F"/>
    <w:rsid w:val="00E422EC"/>
    <w:rsid w:val="00E42871"/>
    <w:rsid w:val="00E435C3"/>
    <w:rsid w:val="00E43BA9"/>
    <w:rsid w:val="00E471D2"/>
    <w:rsid w:val="00E5175D"/>
    <w:rsid w:val="00E55D7F"/>
    <w:rsid w:val="00E562E3"/>
    <w:rsid w:val="00E576AF"/>
    <w:rsid w:val="00E57798"/>
    <w:rsid w:val="00E57B07"/>
    <w:rsid w:val="00E61A51"/>
    <w:rsid w:val="00E6388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2DE5"/>
    <w:rsid w:val="00EA4603"/>
    <w:rsid w:val="00EA4C75"/>
    <w:rsid w:val="00EA50D3"/>
    <w:rsid w:val="00EA712E"/>
    <w:rsid w:val="00EA7667"/>
    <w:rsid w:val="00EB08C2"/>
    <w:rsid w:val="00EB0DED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3455"/>
    <w:rsid w:val="00F16F4A"/>
    <w:rsid w:val="00F17266"/>
    <w:rsid w:val="00F1769A"/>
    <w:rsid w:val="00F17719"/>
    <w:rsid w:val="00F20293"/>
    <w:rsid w:val="00F2074A"/>
    <w:rsid w:val="00F23883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4C83"/>
    <w:rsid w:val="00F661F7"/>
    <w:rsid w:val="00F67751"/>
    <w:rsid w:val="00F73AF9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60F8"/>
    <w:rsid w:val="00FB79B7"/>
    <w:rsid w:val="00FC17E0"/>
    <w:rsid w:val="00FC2597"/>
    <w:rsid w:val="00FC407A"/>
    <w:rsid w:val="00FC4749"/>
    <w:rsid w:val="00FC498B"/>
    <w:rsid w:val="00FC7E5C"/>
    <w:rsid w:val="00FD1A4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8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873"/>
    <w:rPr>
      <w:sz w:val="18"/>
      <w:szCs w:val="18"/>
    </w:rPr>
  </w:style>
  <w:style w:type="character" w:styleId="a5">
    <w:name w:val="Strong"/>
    <w:basedOn w:val="a0"/>
    <w:uiPriority w:val="22"/>
    <w:qFormat/>
    <w:rsid w:val="00184873"/>
    <w:rPr>
      <w:b/>
      <w:bCs/>
    </w:rPr>
  </w:style>
  <w:style w:type="character" w:customStyle="1" w:styleId="vpspan">
    <w:name w:val="vpspan"/>
    <w:basedOn w:val="a0"/>
    <w:rsid w:val="00F64C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8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873"/>
    <w:rPr>
      <w:sz w:val="18"/>
      <w:szCs w:val="18"/>
    </w:rPr>
  </w:style>
  <w:style w:type="character" w:styleId="a5">
    <w:name w:val="Strong"/>
    <w:basedOn w:val="a0"/>
    <w:uiPriority w:val="22"/>
    <w:qFormat/>
    <w:rsid w:val="00184873"/>
    <w:rPr>
      <w:b/>
      <w:bCs/>
    </w:rPr>
  </w:style>
  <w:style w:type="character" w:customStyle="1" w:styleId="vpspan">
    <w:name w:val="vpspan"/>
    <w:basedOn w:val="a0"/>
    <w:rsid w:val="00F64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3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60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57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7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90814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7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176</Words>
  <Characters>1005</Characters>
  <Application>Microsoft Office Word</Application>
  <DocSecurity>0</DocSecurity>
  <Lines>8</Lines>
  <Paragraphs>2</Paragraphs>
  <ScaleCrop>false</ScaleCrop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马卫红</dc:creator>
  <cp:keywords/>
  <dc:description/>
  <cp:lastModifiedBy>马卫红</cp:lastModifiedBy>
  <cp:revision>23</cp:revision>
  <dcterms:created xsi:type="dcterms:W3CDTF">2020-05-28T00:59:00Z</dcterms:created>
  <dcterms:modified xsi:type="dcterms:W3CDTF">2020-05-28T01:04:00Z</dcterms:modified>
</cp:coreProperties>
</file>