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40" w:rsidRPr="005844EB" w:rsidRDefault="000B4990" w:rsidP="005844EB">
      <w:pPr>
        <w:jc w:val="center"/>
        <w:rPr>
          <w:rFonts w:hint="eastAsia"/>
          <w:b/>
          <w:sz w:val="32"/>
          <w:szCs w:val="32"/>
        </w:rPr>
      </w:pPr>
      <w:r w:rsidRPr="005844EB">
        <w:rPr>
          <w:rFonts w:hint="eastAsia"/>
          <w:b/>
          <w:sz w:val="32"/>
          <w:szCs w:val="32"/>
        </w:rPr>
        <w:t>关于推荐翁正秋老师至学院参加“温州市优秀教师”评选的公示</w:t>
      </w:r>
    </w:p>
    <w:p w:rsidR="000B4990" w:rsidRDefault="000B4990" w:rsidP="005844EB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5844EB">
        <w:rPr>
          <w:rFonts w:hint="eastAsia"/>
          <w:sz w:val="32"/>
          <w:szCs w:val="32"/>
        </w:rPr>
        <w:t>经我系组织翁正秋老师与林来杰老师进行</w:t>
      </w:r>
      <w:r w:rsidRPr="005844EB">
        <w:rPr>
          <w:rFonts w:hint="eastAsia"/>
          <w:sz w:val="32"/>
          <w:szCs w:val="32"/>
        </w:rPr>
        <w:t>PK</w:t>
      </w:r>
      <w:r w:rsidRPr="005844EB">
        <w:rPr>
          <w:rFonts w:hint="eastAsia"/>
          <w:sz w:val="32"/>
          <w:szCs w:val="32"/>
        </w:rPr>
        <w:t>，教科研委员会评审，现将</w:t>
      </w:r>
      <w:r w:rsidRPr="005844EB">
        <w:rPr>
          <w:rFonts w:hint="eastAsia"/>
          <w:sz w:val="32"/>
          <w:szCs w:val="32"/>
        </w:rPr>
        <w:t>PK</w:t>
      </w:r>
      <w:r w:rsidRPr="005844EB">
        <w:rPr>
          <w:rFonts w:hint="eastAsia"/>
          <w:sz w:val="32"/>
          <w:szCs w:val="32"/>
        </w:rPr>
        <w:t>结果公示如下，并推荐翁正秋老师至学院参加“温州市优秀教师”评比。</w:t>
      </w:r>
    </w:p>
    <w:p w:rsidR="005844EB" w:rsidRPr="005844EB" w:rsidRDefault="005844EB" w:rsidP="005844EB">
      <w:pPr>
        <w:tabs>
          <w:tab w:val="left" w:pos="1440"/>
        </w:tabs>
        <w:jc w:val="center"/>
        <w:rPr>
          <w:rFonts w:hint="eastAsia"/>
          <w:sz w:val="32"/>
          <w:szCs w:val="32"/>
        </w:rPr>
      </w:pPr>
    </w:p>
    <w:tbl>
      <w:tblPr>
        <w:tblStyle w:val="a3"/>
        <w:tblW w:w="0" w:type="auto"/>
        <w:jc w:val="center"/>
        <w:tblInd w:w="2055" w:type="dxa"/>
        <w:tblLook w:val="04A0" w:firstRow="1" w:lastRow="0" w:firstColumn="1" w:lastColumn="0" w:noHBand="0" w:noVBand="1"/>
      </w:tblPr>
      <w:tblGrid>
        <w:gridCol w:w="2231"/>
        <w:gridCol w:w="1842"/>
        <w:gridCol w:w="1843"/>
      </w:tblGrid>
      <w:tr w:rsidR="005844EB" w:rsidTr="005844EB">
        <w:trPr>
          <w:jc w:val="center"/>
        </w:trPr>
        <w:tc>
          <w:tcPr>
            <w:tcW w:w="2231" w:type="dxa"/>
          </w:tcPr>
          <w:p w:rsidR="005844EB" w:rsidRPr="005844EB" w:rsidRDefault="005844EB" w:rsidP="005844EB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5844EB"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42" w:type="dxa"/>
          </w:tcPr>
          <w:p w:rsidR="005844EB" w:rsidRPr="005844EB" w:rsidRDefault="005844EB" w:rsidP="005844EB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5844EB">
              <w:rPr>
                <w:rFonts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1843" w:type="dxa"/>
          </w:tcPr>
          <w:p w:rsidR="005844EB" w:rsidRPr="005844EB" w:rsidRDefault="005844EB" w:rsidP="005844EB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5844EB">
              <w:rPr>
                <w:rFonts w:hint="eastAsia"/>
                <w:b/>
                <w:sz w:val="32"/>
                <w:szCs w:val="32"/>
              </w:rPr>
              <w:t>投票结果</w:t>
            </w:r>
          </w:p>
        </w:tc>
      </w:tr>
      <w:tr w:rsidR="005844EB" w:rsidTr="005844EB">
        <w:trPr>
          <w:jc w:val="center"/>
        </w:trPr>
        <w:tc>
          <w:tcPr>
            <w:tcW w:w="2231" w:type="dxa"/>
          </w:tcPr>
          <w:p w:rsidR="005844EB" w:rsidRPr="005844EB" w:rsidRDefault="005844EB" w:rsidP="005844EB">
            <w:pPr>
              <w:jc w:val="center"/>
              <w:rPr>
                <w:rFonts w:hint="eastAsia"/>
                <w:sz w:val="32"/>
                <w:szCs w:val="32"/>
              </w:rPr>
            </w:pPr>
            <w:r w:rsidRPr="005844EB">
              <w:rPr>
                <w:rFonts w:hint="eastAsia"/>
                <w:sz w:val="32"/>
                <w:szCs w:val="32"/>
              </w:rPr>
              <w:t>翁正秋</w:t>
            </w:r>
          </w:p>
        </w:tc>
        <w:tc>
          <w:tcPr>
            <w:tcW w:w="1842" w:type="dxa"/>
          </w:tcPr>
          <w:p w:rsidR="005844EB" w:rsidRPr="005844EB" w:rsidRDefault="005844EB" w:rsidP="005844EB">
            <w:pPr>
              <w:jc w:val="center"/>
              <w:rPr>
                <w:rFonts w:hint="eastAsia"/>
                <w:sz w:val="32"/>
                <w:szCs w:val="32"/>
              </w:rPr>
            </w:pPr>
            <w:r w:rsidRPr="005844EB">
              <w:rPr>
                <w:rFonts w:hint="eastAsia"/>
                <w:sz w:val="32"/>
                <w:szCs w:val="32"/>
              </w:rPr>
              <w:t>讲师</w:t>
            </w:r>
          </w:p>
        </w:tc>
        <w:tc>
          <w:tcPr>
            <w:tcW w:w="1843" w:type="dxa"/>
          </w:tcPr>
          <w:p w:rsidR="005844EB" w:rsidRPr="005844EB" w:rsidRDefault="005844EB" w:rsidP="005844EB">
            <w:pPr>
              <w:jc w:val="center"/>
              <w:rPr>
                <w:rFonts w:hint="eastAsia"/>
                <w:sz w:val="32"/>
                <w:szCs w:val="32"/>
              </w:rPr>
            </w:pPr>
            <w:r w:rsidRPr="005844EB">
              <w:rPr>
                <w:rFonts w:hint="eastAsia"/>
                <w:sz w:val="32"/>
                <w:szCs w:val="32"/>
              </w:rPr>
              <w:t>4</w:t>
            </w:r>
          </w:p>
        </w:tc>
      </w:tr>
      <w:tr w:rsidR="005844EB" w:rsidTr="005844EB">
        <w:trPr>
          <w:jc w:val="center"/>
        </w:trPr>
        <w:tc>
          <w:tcPr>
            <w:tcW w:w="2231" w:type="dxa"/>
          </w:tcPr>
          <w:p w:rsidR="005844EB" w:rsidRPr="005844EB" w:rsidRDefault="005844EB" w:rsidP="005844EB">
            <w:pPr>
              <w:jc w:val="center"/>
              <w:rPr>
                <w:rFonts w:hint="eastAsia"/>
                <w:sz w:val="32"/>
                <w:szCs w:val="32"/>
              </w:rPr>
            </w:pPr>
            <w:r w:rsidRPr="005844EB">
              <w:rPr>
                <w:rFonts w:hint="eastAsia"/>
                <w:sz w:val="32"/>
                <w:szCs w:val="32"/>
              </w:rPr>
              <w:t>林来杰</w:t>
            </w:r>
          </w:p>
        </w:tc>
        <w:tc>
          <w:tcPr>
            <w:tcW w:w="1842" w:type="dxa"/>
          </w:tcPr>
          <w:p w:rsidR="005844EB" w:rsidRPr="005844EB" w:rsidRDefault="005844EB" w:rsidP="005844EB">
            <w:pPr>
              <w:jc w:val="center"/>
              <w:rPr>
                <w:rFonts w:hint="eastAsia"/>
                <w:sz w:val="32"/>
                <w:szCs w:val="32"/>
              </w:rPr>
            </w:pPr>
            <w:r w:rsidRPr="005844EB">
              <w:rPr>
                <w:rFonts w:hint="eastAsia"/>
                <w:sz w:val="32"/>
                <w:szCs w:val="32"/>
              </w:rPr>
              <w:t>讲师</w:t>
            </w:r>
            <w:r w:rsidRPr="005844EB">
              <w:rPr>
                <w:rFonts w:hint="eastAsia"/>
                <w:sz w:val="32"/>
                <w:szCs w:val="32"/>
              </w:rPr>
              <w:t>/</w:t>
            </w:r>
            <w:r w:rsidRPr="005844EB">
              <w:rPr>
                <w:rFonts w:hint="eastAsia"/>
                <w:sz w:val="32"/>
                <w:szCs w:val="32"/>
              </w:rPr>
              <w:t>高工</w:t>
            </w:r>
          </w:p>
        </w:tc>
        <w:tc>
          <w:tcPr>
            <w:tcW w:w="1843" w:type="dxa"/>
          </w:tcPr>
          <w:p w:rsidR="005844EB" w:rsidRPr="005844EB" w:rsidRDefault="005844EB" w:rsidP="005844EB">
            <w:pPr>
              <w:jc w:val="center"/>
              <w:rPr>
                <w:rFonts w:hint="eastAsia"/>
                <w:sz w:val="32"/>
                <w:szCs w:val="32"/>
              </w:rPr>
            </w:pPr>
            <w:r w:rsidRPr="005844EB">
              <w:rPr>
                <w:rFonts w:hint="eastAsia"/>
                <w:sz w:val="32"/>
                <w:szCs w:val="32"/>
              </w:rPr>
              <w:t>2</w:t>
            </w:r>
          </w:p>
        </w:tc>
      </w:tr>
    </w:tbl>
    <w:p w:rsidR="000B4990" w:rsidRDefault="000B4990">
      <w:pPr>
        <w:rPr>
          <w:rFonts w:hint="eastAsia"/>
        </w:rPr>
      </w:pPr>
    </w:p>
    <w:p w:rsidR="005844EB" w:rsidRDefault="005844EB">
      <w:pPr>
        <w:rPr>
          <w:rFonts w:hint="eastAsia"/>
        </w:rPr>
      </w:pPr>
    </w:p>
    <w:p w:rsidR="005844EB" w:rsidRDefault="005844EB">
      <w:pPr>
        <w:rPr>
          <w:rFonts w:hint="eastAsia"/>
        </w:rPr>
      </w:pPr>
    </w:p>
    <w:p w:rsidR="005844EB" w:rsidRDefault="005844EB">
      <w:pPr>
        <w:rPr>
          <w:rFonts w:hint="eastAsia"/>
        </w:rPr>
      </w:pPr>
    </w:p>
    <w:p w:rsidR="005844EB" w:rsidRDefault="005844EB" w:rsidP="005844EB">
      <w:pPr>
        <w:jc w:val="right"/>
        <w:rPr>
          <w:rFonts w:hint="eastAsia"/>
          <w:b/>
          <w:sz w:val="24"/>
          <w:szCs w:val="24"/>
        </w:rPr>
      </w:pPr>
    </w:p>
    <w:p w:rsidR="005844EB" w:rsidRDefault="005844EB" w:rsidP="005844EB">
      <w:pPr>
        <w:jc w:val="right"/>
        <w:rPr>
          <w:rFonts w:hint="eastAsia"/>
          <w:b/>
          <w:sz w:val="24"/>
          <w:szCs w:val="24"/>
        </w:rPr>
      </w:pPr>
    </w:p>
    <w:p w:rsidR="005844EB" w:rsidRDefault="005844EB" w:rsidP="005844EB">
      <w:pPr>
        <w:jc w:val="right"/>
        <w:rPr>
          <w:rFonts w:hint="eastAsia"/>
          <w:b/>
          <w:sz w:val="24"/>
          <w:szCs w:val="24"/>
        </w:rPr>
      </w:pPr>
    </w:p>
    <w:p w:rsidR="005844EB" w:rsidRDefault="005844EB" w:rsidP="005844EB">
      <w:pPr>
        <w:jc w:val="right"/>
        <w:rPr>
          <w:rFonts w:hint="eastAsia"/>
          <w:b/>
          <w:sz w:val="24"/>
          <w:szCs w:val="24"/>
        </w:rPr>
      </w:pPr>
    </w:p>
    <w:p w:rsidR="005844EB" w:rsidRPr="005844EB" w:rsidRDefault="005844EB" w:rsidP="005844EB">
      <w:pPr>
        <w:jc w:val="right"/>
        <w:rPr>
          <w:rFonts w:hint="eastAsia"/>
          <w:b/>
          <w:sz w:val="24"/>
          <w:szCs w:val="24"/>
        </w:rPr>
      </w:pPr>
      <w:bookmarkStart w:id="0" w:name="_GoBack"/>
      <w:bookmarkEnd w:id="0"/>
      <w:r w:rsidRPr="005844EB">
        <w:rPr>
          <w:rFonts w:hint="eastAsia"/>
          <w:b/>
          <w:sz w:val="24"/>
          <w:szCs w:val="24"/>
        </w:rPr>
        <w:t>信息技术系</w:t>
      </w:r>
    </w:p>
    <w:p w:rsidR="005844EB" w:rsidRPr="005844EB" w:rsidRDefault="005844EB" w:rsidP="005844EB">
      <w:pPr>
        <w:jc w:val="right"/>
        <w:rPr>
          <w:rFonts w:hint="eastAsia"/>
          <w:b/>
          <w:sz w:val="24"/>
          <w:szCs w:val="24"/>
        </w:rPr>
      </w:pPr>
      <w:r w:rsidRPr="005844EB">
        <w:rPr>
          <w:rFonts w:hint="eastAsia"/>
          <w:b/>
          <w:sz w:val="24"/>
          <w:szCs w:val="24"/>
        </w:rPr>
        <w:t>2016</w:t>
      </w:r>
      <w:r w:rsidRPr="005844EB">
        <w:rPr>
          <w:rFonts w:hint="eastAsia"/>
          <w:b/>
          <w:sz w:val="24"/>
          <w:szCs w:val="24"/>
        </w:rPr>
        <w:t>年</w:t>
      </w:r>
      <w:r w:rsidRPr="005844EB">
        <w:rPr>
          <w:rFonts w:hint="eastAsia"/>
          <w:b/>
          <w:sz w:val="24"/>
          <w:szCs w:val="24"/>
        </w:rPr>
        <w:t>6</w:t>
      </w:r>
      <w:r w:rsidRPr="005844EB">
        <w:rPr>
          <w:rFonts w:hint="eastAsia"/>
          <w:b/>
          <w:sz w:val="24"/>
          <w:szCs w:val="24"/>
        </w:rPr>
        <w:t>月</w:t>
      </w:r>
      <w:r w:rsidRPr="005844EB">
        <w:rPr>
          <w:rFonts w:hint="eastAsia"/>
          <w:b/>
          <w:sz w:val="24"/>
          <w:szCs w:val="24"/>
        </w:rPr>
        <w:t>2</w:t>
      </w:r>
      <w:r w:rsidRPr="005844EB">
        <w:rPr>
          <w:rFonts w:hint="eastAsia"/>
          <w:b/>
          <w:sz w:val="24"/>
          <w:szCs w:val="24"/>
        </w:rPr>
        <w:t>日</w:t>
      </w:r>
    </w:p>
    <w:sectPr w:rsidR="005844EB" w:rsidRPr="00584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90"/>
    <w:rsid w:val="000B4990"/>
    <w:rsid w:val="005844EB"/>
    <w:rsid w:val="00F4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ldh</dc:creator>
  <cp:lastModifiedBy>ldh</cp:lastModifiedBy>
  <cp:revision>2</cp:revision>
  <cp:lastPrinted>2016-06-03T00:52:00Z</cp:lastPrinted>
  <dcterms:created xsi:type="dcterms:W3CDTF">2016-06-03T00:26:00Z</dcterms:created>
  <dcterms:modified xsi:type="dcterms:W3CDTF">2016-06-03T00:54:00Z</dcterms:modified>
</cp:coreProperties>
</file>